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2B" w:rsidRPr="005B6252" w:rsidRDefault="00B6492B" w:rsidP="00B6492B">
      <w:pPr>
        <w:spacing w:after="0" w:line="240" w:lineRule="auto"/>
        <w:ind w:firstLine="54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Раздел 1. "Организационная структура бюджетных учреждений"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B6492B" w:rsidRPr="005B6252" w:rsidRDefault="00B6492B" w:rsidP="00B6492B">
      <w:pPr>
        <w:spacing w:after="0" w:line="240" w:lineRule="auto"/>
        <w:ind w:firstLine="54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1.1. Муниципальное бюджетное дошкольное образовательное учреждение «Детский сад №3 комбинированного вида» города Пикалево,  в дальнейшем именуемое «Учреждение», первоначально создано как Пикалёвские детские ясли №3. Здание </w:t>
      </w:r>
      <w:proofErr w:type="spell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Пикалёвских</w:t>
      </w:r>
      <w:proofErr w:type="spellEnd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детских яслей №3 сдано в эксплуатацию в декабре 1958 года. Ведомственная принадлежность: Отдел здравоохранения. Бокситогорский районный совет депутатов трудящихся Ленинградской области.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Решением Ленинградского областного исполнительного комитета № 374 от 25.12.1989 в 1990 году Пикалёвские детские ясли №3 переведены в систему народного образования;      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приказом  Бокситогорского Городского отдела народного образования  №101  от 22.06.1992  Пикалевские  детские ясли №3 переименованы в  ясли - сад №3 Городского отдела народного образования;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распоряжением главы администрации Бокситогорского района Ленинградской области № 135-р от 19.10.1992 и распоряжением отдела образования города Пикалёво № 15 от 04.10.1995  </w:t>
      </w:r>
      <w:proofErr w:type="gram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ясли-сад</w:t>
      </w:r>
      <w:proofErr w:type="gramEnd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№3 Городского отдела народного образования переименованы в муниципальное образовательное учреждение «Детские ясли-сад №3» города Пикалёво;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постановлением мэра муниципального образования г. Пикалёво Ленинградской области № 266 от 18.05.1999  муниципальное образовательное учреждение «Детские </w:t>
      </w:r>
      <w:proofErr w:type="gram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ясли-сад</w:t>
      </w:r>
      <w:proofErr w:type="gramEnd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№3» города Пикалёво переименованы в муниципальное дошкольное образовательное учреждение №3 «Детский сад комбинированного вида» города Пикалёво;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приказом отдела образования «город Пикалёво» № 245 от 31.12.1999 и постановлением мэра муниципального образования «город Пикалёво» Ленинградской области № 597 от 21.12.1999 в 2000 году муниципальное дошкольное образовательное учреждение №3 «Детский сад комбинированного вида» города Пикалёво переименовано в муниципальное дошкольное образовательное учреждение «Детский сад №3 комбинированного вида» города Пикалёво;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решением  Совета  депутатов  муниципального образования «Город Пикалёво»  от 19.12.2005 № 29 «Об утверждении Перечня передаваемых юридических    лиц и  имущества» Учреждение передано в ведение Бокситогорского муниципального района Ленинградской области, а его  имущество - в собственность муниципального образования Бокситогорский муниципальный район Ленинградской  области;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постановлением администрации Бокситогорского муниципального района Ленинградской области от 03.10.2011 № 793 «О создании муниципальных бюджетных учреждений путём изменения типа существующих муниципальных учреждений» и приказа комитета образования администрации Бокситогорского муниципального района Ленинградской области от 21.11.2011 № 506  муниципальное дошкольное образовательное учреждение «Детский сад №3 комбинированного вида» города Пикалёво переименовано в Муниципальное бюджетного дошкольное образовательное учреждение «Детский сад №3 комбинированного вида» города Пикалёво;</w:t>
      </w:r>
      <w:proofErr w:type="gramEnd"/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постановлением  администрации Бокситогорского муниципального района Ленинградской области от 20.12.2011 № 1025 «О реорганизации  Муниципального бюджетного  дошкольного  образовательного учреждения  «Детский сад № 3 комбинированного вида» города Пикалёво» муниципальное бюджетное дошкольное образовательное учреждение «Детский сад № 3 комбинированного вида» города Пикалёво  реорганизовано в форме присоединения к нему Муниципального бюджетного дошкольного образовательного учреждения  «Детский сад   № 1 комбинированного вида» города Пикалёво;</w:t>
      </w:r>
      <w:proofErr w:type="gramEnd"/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постановлением  администрации Бокситогорского муниципального района Ленинградской области от 12.07.2012 № 699 «Об изменении сети дошкольных образовательных учреждений, реализующих основную общеобразовательную программу дошкольного образования, города Пикалёво»  из оперативного управления муниципального бюджетного дошкольного образовательного учреждения «Детский сад № 3 комбинированного вида» города Пикалёво изъято здание детского сада, по адресу: Ленинградская  область, Бокситогорский район, Пикалёвское городское поселение, город Пикалёво, ул. Вокзальная, дом 16.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Постановления главы администрации Бокситогорского муниципального района Ленинградской области от 17.03.2020г. № 222  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«О реорганизации  Муниципального бюджетного  дошкольного  образовательного учреждения  «Детский сад № 3 комбинированного вида» города Пикалёво» муниципальное бюджетное дошкольное образовательное учреждение «Детский сад № 3 комбинированного вида» города Пикалёво  реорганизовано в форме присоединения к нему Муниципального бюджетного дошкольного образовательного учреждения  «Детский сад   № 2 комбинированного вида» города Пикалёво.</w:t>
      </w:r>
      <w:proofErr w:type="gramEnd"/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Постановления главы администрации Бокситогорского муниципального района Ленинградской области от 11.10.2021г. № 888 </w:t>
      </w:r>
      <w:r w:rsidRPr="005B62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«О реорганизации  Муниципального бюджетного  дошкольного  образовательного учреждения  «Детский сад № 3 комбинированного вида» города Пикалёво» муниципальное бюджетное дошкольное образовательное учреждение «Детский сад № 3 комбинированного вида» города Пикалёво  реорганизовано в форме присоединения к нему Муниципального бюджетного дошкольного образовательного учреждения  «Детский сад   № 9 комбинированного вида» города Пикалёво.</w:t>
      </w:r>
      <w:proofErr w:type="gramEnd"/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1.2. Учреждение является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sub_12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1.3. Тип Учреждения – </w:t>
      </w:r>
      <w:proofErr w:type="gram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бюджетное</w:t>
      </w:r>
      <w:proofErr w:type="gramEnd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bookmarkEnd w:id="0"/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Тип образовательной организации – дошкольное образовательное учреждение.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Организационно-правовая форма – муниципальное учреждение.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1" w:name="sub_13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1.4. Официальное наименование Учреждения:</w:t>
      </w:r>
      <w:bookmarkEnd w:id="1"/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полное наименование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: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Муниципальное  бюджетное дошкольное образовательное учреждение «Детский сад № 3 комбинированного вида» города Пикалёво;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сокращенное наименование: МБДОУ « ДС № 3 КВ» города Пикалёво.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" w:name="sub_14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1.5. </w:t>
      </w:r>
      <w:bookmarkEnd w:id="2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Место нахождения Учреждения: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юридический адрес: Российская Федерация, 187602, Ленинградская область, Бокситогорский район, город Пикалёво, ул. Комсомольская, д.6.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фактический адрес: Российская Федерация, 187602, Ленинградская область, Бокситогорский район, город Пикалёво, ул. Комсомольская д.6; ул. Школьная д. 48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3" w:name="sub_15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1.6. </w:t>
      </w:r>
      <w:bookmarkEnd w:id="3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Учреждение не имеет филиалов и представительств.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1.7. Учредителем и собственником имущества Учреждения является муниципальное образование Бокситогорский муниципальный район Ленинградской области. Функции и полномочия Учредителя и собственника имущества осуществляются администрацией Бокситогорского муниципального района Ленинградской области (далее – Учредитель), в том числе в лице Комитета образования администрации Бокситогорского муниципального района Ленинградской области (далее - также Комитет). Место нахождения Учредителя: 187650, Российская Федерация, Ленинградская область, город  Бокситогорск,  улица Социалистическая, дом 9.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4" w:name="sub_16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1.8. Учреждение в своей деятельности руководствуется Конституцией Российской Федерации, Гражданским кодексом Российской Федерации, Федеральным законом от 29.12.2012 № 273-ФЗ «Об образовании в Российской Федерации», иными нормативными правовыми актами Российской Федерации, нормативными актами Ленинградской области, Уставом Бокситогорского муниципального района Ленинградской области, муниципальными правовыми актами, настоящим Уставом.</w:t>
      </w:r>
      <w:bookmarkEnd w:id="4"/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 организации бюджетного учета (бухгалтерского, статистического и налогового)  используются следующие нормативные документы: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Гражданский кодекс РФ;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Бюджетный кодекс РФ;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Налоговый кодекс РФ;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Трудовой кодекс РФ;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Федеральный Закон от 06.12.2011 № 402-ФЗ «О бухгалтерском учете»;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Общероссийский классификатор основных фондов 013-94;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Инструкция № 157н от 01.12.2010г. «Об утверждении Единого плана счетов бухгалтерского учета и Инструкции по его применению»;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Инструкция № 174н от 16.12.2010г. «</w:t>
      </w:r>
      <w:r w:rsidRPr="005B62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Об утверждении Плана счетов бухгалтерского учета бюджетных учреждений и Инструкции по его применению»;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Закон «О некоммерческих организациях» от 12.01.1996 № 7-ФЗ;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Инструкция «О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от 25.03.2011 № 33н;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Федеральный Закон «О внесении изменений в отдельные законодательные акты Российской Федерации в связи с совершенствованием трудового положения государственных (муниципальных) учреждений» от 08.05.2010г. № 83-ФЗ;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Федеральный Закон «О страховых взносах в пенсионный фонд Российской Федерации, Фонд социального страхования Российской Федерации, Фонд обязательного медицинского страхования» от 24.07.2009 №212-ФЗ;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Приказ Министерства Финансов РФ от 28.07.2010г. № 81н «О требованиях к плану финансово-хозяйственной деятельности государственного (муниципального) учреждения»;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иными нормативно-правовыми актами РФ.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Приказом Минфина России от 31.12.2016г.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сектора»».</w:t>
      </w:r>
    </w:p>
    <w:p w:rsidR="00B6492B" w:rsidRPr="005B6252" w:rsidRDefault="00B6492B" w:rsidP="00B6492B">
      <w:pPr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Symbol" w:eastAsia="Times New Roman" w:hAnsi="Symbol" w:cs="Tahoma"/>
          <w:color w:val="000000"/>
          <w:sz w:val="20"/>
          <w:szCs w:val="20"/>
          <w:shd w:val="clear" w:color="auto" w:fill="FFFFFF"/>
          <w:lang w:eastAsia="ru-RU"/>
        </w:rPr>
        <w:t>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Приказом Минфина России от 31.12.2016г. № 257н «Об утверждении федерального стандарта бухгалтерского учета для организаций государственного сектора «Основные средства»».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5" w:name="sub_17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1.9. </w:t>
      </w:r>
      <w:bookmarkStart w:id="6" w:name="sub_18"/>
      <w:bookmarkEnd w:id="5"/>
      <w:bookmarkEnd w:id="6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Учреждение приобретает права юридического лица  с момента его государственной регистрации в порядке, установленном законодательством Российской Федерации о государственной регистрации юридических лиц.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7" w:name="sub_110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1.10. Учреждение имеет в оперативном управлении обособленное имущество, самостоятельный баланс, лицевые счета, открытые в установленном порядке, печать со своим наименованием, штамп и бланки, от своего имени может приобретать и осуществлять имущественные и неимущественные права, </w:t>
      </w:r>
      <w:proofErr w:type="gram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нести обязанности</w:t>
      </w:r>
      <w:proofErr w:type="gramEnd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быть истцом и ответчиком в суде.</w:t>
      </w:r>
      <w:bookmarkEnd w:id="7"/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1.11.</w:t>
      </w:r>
      <w:bookmarkStart w:id="8" w:name="sub_111"/>
      <w:bookmarkEnd w:id="8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Учреждение обладает самостоятельностью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Федеральным законом от 29.12.2012 № 273-ФЗ «Об образовании в Российской Федерации», иными нормативными правовыми актами Российской Федерации и настоящим Уставом.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1.12. Учреждение самостоятельно в формировании своей структуры по согласованию с Учредителем, если иное не установлено федеральными  законами. </w:t>
      </w:r>
      <w:proofErr w:type="gram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Учреждение может иметь в своей структуре различные структурные подразделения, обеспечивающие осуществление образовательной деятельности с учётом уровня, вида направленности реализуемых образовательных программ, формы обучения и режима пребывания воспитанников, обеспечивающие социальную адаптацию и реабилитацию нуждающихся в ней воспитанников, и иные предусмотренные локальными нормативными актами Учреждения подразделения.</w:t>
      </w:r>
      <w:proofErr w:type="gramEnd"/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9" w:name="sub_112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1.13.</w:t>
      </w:r>
      <w:bookmarkStart w:id="10" w:name="sub_113"/>
      <w:bookmarkEnd w:id="9"/>
      <w:bookmarkEnd w:id="10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Учреждение несет в установленном законодательством Российской Федерации порядке ответственность: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невыполнение или ненадлежащее выполнение функций, отнесенных к его компетенции;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реализацию не в полном объеме образовательных программ в соответствии с федеральным государственным образовательным стандартом;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качество образования своих воспитанников;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жизнь и здоровье воспитанников, работников Учреждения.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1.14. Учреждение формирует открытые и общедоступные информационные ресурсы, содержащие информацию о его деятельности, и обеспечивает доступ </w:t>
      </w:r>
      <w:proofErr w:type="gram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</w:t>
      </w:r>
      <w:proofErr w:type="gramEnd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таким</w:t>
      </w:r>
      <w:proofErr w:type="gramEnd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ресурсам посредством размещения их в информационно-телекоммуникационных сетях, в том числе на официальном сайте Учреждения в сети «Интернет».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1.15. Основное направление деятельности учреждение: дошкольное образование (предшествующее начальному общему образованию). Учреждение создает условия для охраны здоровья воспитанников, а также осуществляет организацию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диспансеризации), в пределах, определенных действующим законодательством в сфере образования.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Организацию оказания первичной медико-санитарной помощи воспитанникам осуществляет медицинский персонал на основании договора с государственным учреждением здравоохранения Ленинградской области. Учреждение обязано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Медицинские работники медицинской организации наряду с администрацией Учреждения несут ответственность за здоровье и физическое развитие воспитанников, проведение профилактических и оздоровительных мероприятий, соблюдение санитарно-гигиенических норм, режима и обеспечение качества питания.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Учреждение обязано в пределах своей компетенции осуществлять контроль работы медицинских работников медицинской организации в целях охраны и укрепления здоровья воспитанников и работников Учреждения.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1.16. Организация питания в Учреждении возлагается на само Учреждение.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Учреждение обеспечивает гарантированное, сбалансированное питание воспитанников, в соответствии с их возрастом и временем пребывания в Учреждении, руководствуясь требованиями СанПиН «Санитарно-эпидемиологические требования к устройству, содержанию и организации режима работы дошкольных образовательных организаций» и законодательства в сфере санитарного благополучия населения.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1.17.  </w:t>
      </w:r>
      <w:proofErr w:type="gram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Согласно</w:t>
      </w:r>
      <w:proofErr w:type="gramEnd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учетной политики Учреждения аналитический учет основных средств, материальных запасов, обязательств, доходов и расходов организуется с детализацией по их видам, источникам финансового обеспечения операций по их приобретению и материально-ответственным лицам. Оценка основных средств,  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1.18. Внешний государственный финансовый контроль осуществляет Счетная палата РФ, внутренний финансовый контроль осуществляется сотрудниками бухгалтерии учреждения.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1.19. Источниками финансового обеспечения являются: субсидии на выполнение государственного задания, субсидии на иные цели, собственные доходы учреждения.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1.20. Ведение бухгалтерского учета, составление и представление отчетности осуществляются бухгалтерией учреждения, которую возглавляет главный бухгалтер. Показатели бухгалтерской отчетности сформированы согласно требованиям  действующих нормативных правовых актов, регулирующих ведение бухгалтерского учета и  составление бухгалтерской (финансовой) отчетности в 202</w:t>
      </w:r>
      <w:r w:rsidR="000D1ED7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г.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Раздел 2. "Результаты деятельности учреждений"</w:t>
      </w:r>
    </w:p>
    <w:p w:rsidR="00B6492B" w:rsidRPr="005B6252" w:rsidRDefault="00B6492B" w:rsidP="00B6492B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="00762EA3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состоянию на 01.01.2025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г.  на балансовой стоимости учреждения имеется основны</w:t>
      </w:r>
      <w:r w:rsidR="00762EA3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средств на </w:t>
      </w:r>
      <w:r w:rsidR="00762EA3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19924885,73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рублей. Основные средства в  эксплуатации, временно </w:t>
      </w:r>
      <w:proofErr w:type="gram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неэксплуатируемых</w:t>
      </w:r>
      <w:proofErr w:type="gramEnd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неиспользуемых нет.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Дошкольные группы укомплектованы дидактическими материалами, спортивным инвентарем, материалом для конструирования, музыкального развития детей, игровым материалом для различных видов игр, уголки для экспериментирования, уголки уединения и др. на 100%. Все групповые помещения организованы на основе выделения центров для разных видов детской деятельности в соответствии с Федеральными государственными образовательными стандартами (ФГОС). Оформление предметно-развивающей среды отвечает эстетическим требованиям, привлекательно для детей, побуждает их к активному действию.</w:t>
      </w:r>
    </w:p>
    <w:p w:rsidR="00B6492B" w:rsidRPr="005B6252" w:rsidRDefault="00B6492B" w:rsidP="00B6492B">
      <w:pPr>
        <w:spacing w:after="0" w:line="240" w:lineRule="auto"/>
        <w:ind w:firstLine="68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Раздел 3. "Анализ отчета об исполнения  учреждениями плана их деятельности"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       </w:t>
      </w:r>
      <w:r w:rsidR="00762EA3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дошкольном учреждении на 01.01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.202</w:t>
      </w:r>
      <w:r w:rsidR="00762EA3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г. по штатному расписанию утверждено </w:t>
      </w:r>
      <w:r w:rsidR="000D1ED7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40,01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ставок, из них педагогического персонала </w:t>
      </w:r>
      <w:r w:rsidR="000D1ED7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9,51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ставок, утвержденная средняя заработная плата педагогического персонала на 2024год – </w:t>
      </w:r>
      <w:r w:rsidR="00762EA3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54450,00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рублей.</w:t>
      </w:r>
    </w:p>
    <w:p w:rsidR="00D32B60" w:rsidRDefault="00D32B60" w:rsidP="00B64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32B60" w:rsidRPr="005B6252" w:rsidRDefault="00D32B60" w:rsidP="00D32B60">
      <w:pPr>
        <w:spacing w:after="0"/>
        <w:jc w:val="both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 w:rsidRPr="005B6252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1</w:t>
      </w:r>
      <w:r w:rsidRPr="005B6252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  Отчет о движении денежных средств учреждения ф. 0503723</w:t>
      </w:r>
    </w:p>
    <w:p w:rsidR="00B6492B" w:rsidRPr="005B6252" w:rsidRDefault="00D32B60" w:rsidP="00D32B60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hAnsi="Times New Roman"/>
          <w:sz w:val="20"/>
          <w:szCs w:val="20"/>
          <w:shd w:val="clear" w:color="auto" w:fill="FFFFFF"/>
        </w:rPr>
        <w:t xml:space="preserve"> В отчете отражаются поступления и расходы денежных средств сводно по КФО с расшифровкой по расходам, данные подтверждены </w:t>
      </w:r>
      <w:r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5B6252">
        <w:rPr>
          <w:rFonts w:ascii="Times New Roman" w:hAnsi="Times New Roman"/>
          <w:sz w:val="20"/>
          <w:szCs w:val="20"/>
          <w:shd w:val="clear" w:color="auto" w:fill="FFFFFF"/>
        </w:rPr>
        <w:t>тчетом о состоянии лицевого счета организации.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В соответствии с планом финансово-хозяйственной деятельности на 2024 год соглашением между учредителем и учреждением, утверждено доходов на </w:t>
      </w:r>
      <w:r w:rsidR="00237BF2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48305921,87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рублей, в том числе: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- на выполнение муниципального задания </w:t>
      </w:r>
      <w:r w:rsidR="00237BF2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43648760,78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руб., 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- субсидия на иные цели </w:t>
      </w:r>
      <w:r w:rsidR="000D1ED7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1438661,09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руб.,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- поступления от родительской платы </w:t>
      </w:r>
      <w:r w:rsidR="00237BF2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3218500,00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Расходы по учреждению производились в соответствии с утвержденным планом финансово-хозяйственной деятельности. Информация отражена в ф. 0503737 в разрезе видов финансового обеспечения (кфо 2, 4, 5)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Субсидия на выполнение государственного задания: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663"/>
        <w:gridCol w:w="1843"/>
      </w:tblGrid>
      <w:tr w:rsidR="00B6492B" w:rsidRPr="005B6252" w:rsidTr="003C78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КОСГУ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Сумма</w:t>
            </w:r>
          </w:p>
        </w:tc>
      </w:tr>
      <w:tr w:rsidR="00B6492B" w:rsidRPr="005B6252" w:rsidTr="003C78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Заработная плата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22169335,79</w:t>
            </w:r>
          </w:p>
        </w:tc>
      </w:tr>
      <w:tr w:rsidR="00B6492B" w:rsidRPr="005B6252" w:rsidTr="003C78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266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Социальные пособия и компенсация персоналу в денежной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671423,59</w:t>
            </w:r>
          </w:p>
        </w:tc>
      </w:tr>
      <w:tr w:rsidR="00B6492B" w:rsidRPr="005B6252" w:rsidTr="003C78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="003C7801"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оплата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902535,76</w:t>
            </w:r>
          </w:p>
        </w:tc>
      </w:tr>
      <w:tr w:rsidR="00B6492B" w:rsidRPr="005B6252" w:rsidTr="003C78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7178362,97</w:t>
            </w:r>
          </w:p>
        </w:tc>
      </w:tr>
      <w:tr w:rsidR="00B6492B" w:rsidRPr="005B6252" w:rsidTr="003C78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Услуги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53000,00</w:t>
            </w:r>
          </w:p>
        </w:tc>
      </w:tr>
      <w:tr w:rsidR="00B6492B" w:rsidRPr="005B6252" w:rsidTr="003C78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Транспортные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</w:tr>
      <w:tr w:rsidR="00B6492B" w:rsidRPr="005B6252" w:rsidTr="003C78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Коммунальные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4373638,75</w:t>
            </w:r>
          </w:p>
        </w:tc>
      </w:tr>
      <w:tr w:rsidR="00B6492B" w:rsidRPr="005B6252" w:rsidTr="003C78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содержание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642017,69</w:t>
            </w:r>
          </w:p>
        </w:tc>
      </w:tr>
      <w:tr w:rsidR="00B6492B" w:rsidRPr="005B6252" w:rsidTr="003C78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3300571,53</w:t>
            </w:r>
          </w:p>
        </w:tc>
      </w:tr>
      <w:tr w:rsidR="002E291E" w:rsidRPr="005B6252" w:rsidTr="003C78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1E" w:rsidRPr="005B6252" w:rsidRDefault="002E291E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1E" w:rsidRPr="005B6252" w:rsidRDefault="002E291E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Приобретение медикаментов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1E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10980,66</w:t>
            </w:r>
          </w:p>
        </w:tc>
      </w:tr>
      <w:tr w:rsidR="00B6492B" w:rsidRPr="005B6252" w:rsidTr="003C78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Приобретение продуктов питания (местный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2175510,00</w:t>
            </w:r>
          </w:p>
        </w:tc>
      </w:tr>
      <w:tr w:rsidR="00B6492B" w:rsidRPr="005B6252" w:rsidTr="00237B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="003C7801"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271040,00</w:t>
            </w:r>
          </w:p>
        </w:tc>
      </w:tr>
      <w:tr w:rsidR="00B6492B" w:rsidRPr="005B6252" w:rsidTr="00237B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Оплата пеней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17,22</w:t>
            </w:r>
          </w:p>
        </w:tc>
      </w:tr>
      <w:tr w:rsidR="00B6492B" w:rsidRPr="005B6252" w:rsidTr="002E29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Приобретение продуктов питания (компенсация части РП)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680015,02</w:t>
            </w:r>
          </w:p>
        </w:tc>
      </w:tr>
      <w:tr w:rsidR="00B6492B" w:rsidRPr="005B6252" w:rsidTr="002E29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Приобретение материальных запасов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297929,41</w:t>
            </w:r>
          </w:p>
        </w:tc>
      </w:tr>
      <w:tr w:rsidR="00B6492B" w:rsidRPr="005B6252" w:rsidTr="00237B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074B5E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42955046,39</w:t>
            </w:r>
          </w:p>
        </w:tc>
      </w:tr>
    </w:tbl>
    <w:p w:rsidR="00B6492B" w:rsidRPr="005B6252" w:rsidRDefault="00B6492B" w:rsidP="00B6492B">
      <w:pPr>
        <w:spacing w:after="0" w:line="240" w:lineRule="auto"/>
        <w:ind w:firstLine="68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Остаток средств по состоянию на 01.</w:t>
      </w:r>
      <w:r w:rsidR="00237BF2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01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.202</w:t>
      </w:r>
      <w:r w:rsidR="00237BF2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="00237BF2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773714,39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рублей, остаток средств отражен в форме 0503779.</w:t>
      </w:r>
    </w:p>
    <w:p w:rsidR="00B6492B" w:rsidRPr="005B6252" w:rsidRDefault="00B6492B" w:rsidP="00B6492B">
      <w:pPr>
        <w:spacing w:after="0" w:line="240" w:lineRule="auto"/>
        <w:ind w:firstLine="68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Субсидии на иные цели: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утверждено – </w:t>
      </w:r>
      <w:r w:rsidR="002E291E"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1438661,09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руб.;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поступило – </w:t>
      </w:r>
      <w:r w:rsidR="00237BF2"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1438661,09 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руб.;</w:t>
      </w:r>
    </w:p>
    <w:p w:rsidR="00B6492B" w:rsidRDefault="00B6492B" w:rsidP="00B64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израсходовано </w:t>
      </w:r>
      <w:r w:rsidR="00237BF2"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1438661,09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руб.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663"/>
        <w:gridCol w:w="1843"/>
      </w:tblGrid>
      <w:tr w:rsidR="00D32B60" w:rsidRPr="005B6252" w:rsidTr="00D32B60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КОСГУ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32B60" w:rsidRPr="005B6252" w:rsidTr="00D32B6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Услуги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15350,00</w:t>
            </w:r>
          </w:p>
        </w:tc>
      </w:tr>
      <w:tr w:rsidR="00D32B60" w:rsidRPr="005B6252" w:rsidTr="00D32B6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содержание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609694,37</w:t>
            </w:r>
          </w:p>
        </w:tc>
      </w:tr>
      <w:tr w:rsidR="00D32B60" w:rsidRPr="005B6252" w:rsidTr="00D32B6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813616,72</w:t>
            </w:r>
          </w:p>
        </w:tc>
      </w:tr>
      <w:tr w:rsidR="00D32B60" w:rsidRPr="005B6252" w:rsidTr="00D32B60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60" w:rsidRPr="005B6252" w:rsidRDefault="00D32B60" w:rsidP="00D3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1438661,09</w:t>
            </w:r>
          </w:p>
        </w:tc>
      </w:tr>
    </w:tbl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Средств от приносящей доход деятельности (родительская плата)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утверждено – </w:t>
      </w:r>
      <w:r w:rsidR="00237BF2"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3218500,00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руб.;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поступило – </w:t>
      </w:r>
      <w:r w:rsidR="00237BF2"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2730516,84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руб.;</w:t>
      </w:r>
    </w:p>
    <w:p w:rsidR="00B6492B" w:rsidRPr="005B6252" w:rsidRDefault="00B6492B" w:rsidP="00B6492B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израсходовано – </w:t>
      </w:r>
      <w:r w:rsidR="00237BF2"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2909778,29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руб.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663"/>
        <w:gridCol w:w="1843"/>
      </w:tblGrid>
      <w:tr w:rsidR="00B6492B" w:rsidRPr="005B6252" w:rsidTr="00B6492B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КОСГУ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92B" w:rsidRPr="005B6252" w:rsidRDefault="00B6492B" w:rsidP="00B6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6492B" w:rsidRPr="005B6252" w:rsidTr="00B6492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Приобретение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92B" w:rsidRPr="005B6252" w:rsidRDefault="00B6492B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299900,00</w:t>
            </w:r>
          </w:p>
        </w:tc>
      </w:tr>
      <w:tr w:rsidR="00B6492B" w:rsidRPr="005B6252" w:rsidTr="00B6492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342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Приобретение продуктов 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92B" w:rsidRPr="005B6252" w:rsidRDefault="00237BF2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2553752,71</w:t>
            </w:r>
          </w:p>
        </w:tc>
      </w:tr>
      <w:tr w:rsidR="00B6492B" w:rsidRPr="005B6252" w:rsidTr="00B6492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346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Приобретение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92B" w:rsidRPr="005B6252" w:rsidRDefault="00237BF2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56125,58</w:t>
            </w:r>
          </w:p>
        </w:tc>
      </w:tr>
      <w:tr w:rsidR="00B6492B" w:rsidRPr="005B6252" w:rsidTr="00B6492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237BF2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2909778,29</w:t>
            </w:r>
          </w:p>
        </w:tc>
      </w:tr>
    </w:tbl>
    <w:p w:rsidR="00B6492B" w:rsidRPr="005B6252" w:rsidRDefault="00B6492B" w:rsidP="00B6492B">
      <w:pPr>
        <w:spacing w:after="0" w:line="240" w:lineRule="auto"/>
        <w:ind w:firstLine="68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Оста</w:t>
      </w:r>
      <w:r w:rsidR="002B06D6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ток средств по состоянию на 01.</w:t>
      </w:r>
      <w:r w:rsidR="00237BF2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01.2025 в размере 261063,86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отражен в форме 0503779.</w:t>
      </w:r>
    </w:p>
    <w:p w:rsidR="00B6492B" w:rsidRPr="005B6252" w:rsidRDefault="00B6492B" w:rsidP="00B6492B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3.</w:t>
      </w:r>
      <w:r w:rsidR="00D32B6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2</w:t>
      </w:r>
      <w:r w:rsidRPr="005B6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.  Отчет об исполнении плана ФХД ф. 0503737: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Отчет об исполнении учреждением плана его финансово-хозяйственной деятельности составляется учреждением  в разрезе видов финансового обеспечения (деятельности): собственные доходы учреждения (код вида - 2), субсидия на выполнение государственного (муниципального) задания (код вида - 4), субсидии на иные цели (код вида – 5)</w:t>
      </w:r>
    </w:p>
    <w:p w:rsidR="00B6492B" w:rsidRDefault="00B6492B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раздел 3. Источники финансирования дефицита средств учреждения графе 4, срока 700 указан остаток средств по состоянию на 01.01.2024г.; графа 10, строка 700 указан оста</w:t>
      </w:r>
      <w:r w:rsidR="00D471ED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ток средств по состоянию на 01.</w:t>
      </w:r>
      <w:r w:rsidR="00074B5E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01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.202</w:t>
      </w:r>
      <w:r w:rsidR="00074B5E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г. (данные подтверждены отчетами о состоянии лицевых счетов № 20453032590, 21453032590)</w:t>
      </w:r>
      <w:r w:rsidR="00D32B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D32B60" w:rsidRPr="005B6252" w:rsidRDefault="00D32B60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Более подробнее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 статьях расходов отражено в пояснениях к форме 0503723.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B6492B" w:rsidRPr="005B6252" w:rsidTr="00B6492B">
        <w:tc>
          <w:tcPr>
            <w:tcW w:w="0" w:type="auto"/>
            <w:vAlign w:val="center"/>
            <w:hideMark/>
          </w:tcPr>
          <w:p w:rsidR="00B6492B" w:rsidRPr="005B6252" w:rsidRDefault="00B6492B" w:rsidP="00D3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  <w:r w:rsidR="00D32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Pr="005B6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. </w:t>
            </w:r>
            <w:r w:rsidRPr="005B62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Сведения об исполнении плана финансово-хозяйственной деятельности (ф. 0503766)</w:t>
            </w:r>
          </w:p>
        </w:tc>
      </w:tr>
    </w:tbl>
    <w:p w:rsidR="00B6492B" w:rsidRDefault="00B6492B" w:rsidP="00D32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B6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формируются и составляются в разрезе субсидий на иные цели и субсидий на цели осуществления капитальных вложений. Д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анные подтверждены Отчетом о состоянии лицевого счета организации</w:t>
      </w:r>
    </w:p>
    <w:p w:rsidR="00D32B60" w:rsidRPr="005B6252" w:rsidRDefault="00D32B60" w:rsidP="00D32B6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Более подробнее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 статьях расходов отражено в пояснениях к форме 0503723.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  <w:r w:rsidR="00185D63" w:rsidRPr="005B6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3.4</w:t>
      </w:r>
      <w:r w:rsidRPr="005B6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. Остатки денежных средств ф. 0503779:</w:t>
      </w:r>
    </w:p>
    <w:p w:rsidR="00D32B60" w:rsidRDefault="00B6492B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Остаток на счете по состоянию на 01.</w:t>
      </w:r>
      <w:r w:rsidR="009732B5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01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.202</w:t>
      </w:r>
      <w:r w:rsidR="009732B5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г. составляет </w:t>
      </w:r>
      <w:r w:rsidR="009732B5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1034778,25</w:t>
      </w:r>
      <w:r w:rsidR="00E76ECF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рублей</w:t>
      </w:r>
      <w:r w:rsidR="00D32B6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а именно:</w:t>
      </w:r>
    </w:p>
    <w:p w:rsidR="00D32B60" w:rsidRDefault="00D32B60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кфо 2 – 261063,86</w:t>
      </w:r>
    </w:p>
    <w:p w:rsidR="00836B85" w:rsidRDefault="00D32B60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кфо 4 </w:t>
      </w:r>
      <w:r w:rsidR="00836B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773</w:t>
      </w:r>
      <w:r w:rsidR="00836B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714,39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Расходы и остатки средств нашли отражение в ф. 0503737 (КФО-2,4,5) и ф.0503779 (КФО-2,3,4,5) (отчеты о состоянии лицевых счетов № 20453032590, 21453032590)</w:t>
      </w:r>
    </w:p>
    <w:p w:rsidR="00B6492B" w:rsidRDefault="00B6492B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Остаток средств по приносящей доход деятельности  возникает в связи с предоплатной системой расчетов с родителями за посещение ребенка в ДУ.</w:t>
      </w:r>
    </w:p>
    <w:p w:rsidR="00B6492B" w:rsidRPr="005B6252" w:rsidRDefault="00B6492B" w:rsidP="00B6492B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Раздел 4. "Анализ показателей отчетности учреждения"</w:t>
      </w:r>
    </w:p>
    <w:p w:rsidR="00B6492B" w:rsidRPr="008E2072" w:rsidRDefault="00B6492B" w:rsidP="00B649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20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6492B" w:rsidRPr="008E2072" w:rsidRDefault="00B6492B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E20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События после отчетной даты до представления бухгалтерской отчетности за  отчетный период у учреждения не возникали.</w:t>
      </w:r>
    </w:p>
    <w:p w:rsidR="00CA3FD7" w:rsidRPr="008E2072" w:rsidRDefault="00CA3FD7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2072" w:rsidRDefault="008E2072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E207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4.1 Баланс ф. 0503730</w:t>
      </w:r>
    </w:p>
    <w:p w:rsidR="002E13BD" w:rsidRPr="002E13BD" w:rsidRDefault="002E13BD" w:rsidP="002E13BD">
      <w:pPr>
        <w:pStyle w:val="ConsPlusNormal"/>
        <w:jc w:val="both"/>
        <w:rPr>
          <w:sz w:val="20"/>
          <w:szCs w:val="20"/>
        </w:rPr>
      </w:pPr>
      <w:r w:rsidRPr="002E13BD">
        <w:rPr>
          <w:sz w:val="20"/>
          <w:szCs w:val="20"/>
        </w:rPr>
        <w:t xml:space="preserve">Показываются данные о стоимости активов и обязательств, финансовом результате на 1 января года, следующего </w:t>
      </w:r>
      <w:proofErr w:type="gramStart"/>
      <w:r w:rsidRPr="002E13BD">
        <w:rPr>
          <w:sz w:val="20"/>
          <w:szCs w:val="20"/>
        </w:rPr>
        <w:t>за</w:t>
      </w:r>
      <w:proofErr w:type="gramEnd"/>
      <w:r w:rsidRPr="002E13BD">
        <w:rPr>
          <w:sz w:val="20"/>
          <w:szCs w:val="20"/>
        </w:rPr>
        <w:t xml:space="preserve"> отчетным, с учетом проведенных 31 декабря при завершении финансового года заключительных оборотов по счетам бухгалтерского учета.</w:t>
      </w:r>
    </w:p>
    <w:p w:rsidR="002E13BD" w:rsidRPr="002E13BD" w:rsidRDefault="002E13BD" w:rsidP="002E13BD">
      <w:pPr>
        <w:pStyle w:val="ConsPlusNormal"/>
        <w:jc w:val="both"/>
        <w:rPr>
          <w:sz w:val="20"/>
          <w:szCs w:val="20"/>
        </w:rPr>
      </w:pPr>
      <w:r w:rsidRPr="002E13BD">
        <w:rPr>
          <w:sz w:val="20"/>
          <w:szCs w:val="20"/>
        </w:rPr>
        <w:t>Показатели отражаются в Балансе  в разрезе видов финансового обеспечения (деятельности) учреждения.</w:t>
      </w:r>
    </w:p>
    <w:p w:rsidR="002E13BD" w:rsidRDefault="002E13BD" w:rsidP="002E13BD">
      <w:pPr>
        <w:pStyle w:val="ConsPlusNormal"/>
        <w:jc w:val="both"/>
        <w:rPr>
          <w:sz w:val="20"/>
          <w:szCs w:val="20"/>
        </w:rPr>
      </w:pPr>
      <w:r w:rsidRPr="002E13BD">
        <w:rPr>
          <w:sz w:val="20"/>
          <w:szCs w:val="20"/>
        </w:rPr>
        <w:t>Информация об активах, обязательствах и о финансовом результате раскрывается в Балансе в разрезе итогового показателя на начало года и конец отчетного периода по соответствующим разделам Баланса  "Нефинансовые активы", "Финансовые активы", "Обязательства", "Финансовый результат".</w:t>
      </w:r>
    </w:p>
    <w:p w:rsidR="002E13BD" w:rsidRDefault="002E13BD" w:rsidP="002E13BD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Раздел 1 </w:t>
      </w:r>
      <w:r w:rsidRPr="002E13BD">
        <w:rPr>
          <w:sz w:val="20"/>
          <w:szCs w:val="20"/>
        </w:rPr>
        <w:t>"Нефинансовые активы"</w:t>
      </w:r>
      <w:r>
        <w:rPr>
          <w:sz w:val="20"/>
          <w:szCs w:val="20"/>
        </w:rPr>
        <w:t xml:space="preserve"> – обороты счетов данного раздела развернуты в отчетах ф. 0503768, ф. 0503725</w:t>
      </w:r>
    </w:p>
    <w:p w:rsidR="00C83453" w:rsidRDefault="00C83453" w:rsidP="002E13BD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Раздел 2 </w:t>
      </w:r>
      <w:r w:rsidRPr="002E13BD">
        <w:rPr>
          <w:sz w:val="20"/>
          <w:szCs w:val="20"/>
        </w:rPr>
        <w:t>"Финансовые активы"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– обороты счетов данного раздела развернуты в отчетах ф. 05037</w:t>
      </w:r>
      <w:r>
        <w:rPr>
          <w:sz w:val="20"/>
          <w:szCs w:val="20"/>
        </w:rPr>
        <w:t>37, ф. 0503723, ф. 0503769</w:t>
      </w:r>
    </w:p>
    <w:p w:rsidR="00C83453" w:rsidRPr="002E13BD" w:rsidRDefault="00C83453" w:rsidP="00C83453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Раздел 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2E13BD">
        <w:rPr>
          <w:sz w:val="20"/>
          <w:szCs w:val="20"/>
        </w:rPr>
        <w:t>"</w:t>
      </w:r>
      <w:r>
        <w:rPr>
          <w:sz w:val="20"/>
          <w:szCs w:val="20"/>
        </w:rPr>
        <w:t>Обязательства</w:t>
      </w:r>
      <w:r w:rsidRPr="002E13BD">
        <w:rPr>
          <w:sz w:val="20"/>
          <w:szCs w:val="20"/>
        </w:rPr>
        <w:t>"</w:t>
      </w:r>
      <w:r>
        <w:rPr>
          <w:sz w:val="20"/>
          <w:szCs w:val="20"/>
        </w:rPr>
        <w:t xml:space="preserve"> – обороты счетов данного раздела развернуты в отчетах ф. 050373</w:t>
      </w:r>
      <w:r>
        <w:rPr>
          <w:sz w:val="20"/>
          <w:szCs w:val="20"/>
        </w:rPr>
        <w:t>8</w:t>
      </w:r>
      <w:r>
        <w:rPr>
          <w:sz w:val="20"/>
          <w:szCs w:val="20"/>
        </w:rPr>
        <w:t>,  ф. 0503769</w:t>
      </w:r>
    </w:p>
    <w:p w:rsidR="00514AEC" w:rsidRDefault="00C83453" w:rsidP="00C83453">
      <w:pPr>
        <w:pStyle w:val="ConsPlusNormal"/>
        <w:jc w:val="both"/>
        <w:rPr>
          <w:rFonts w:eastAsia="Times New Roman"/>
          <w:b/>
          <w:i/>
          <w:color w:val="000000"/>
          <w:sz w:val="20"/>
          <w:szCs w:val="20"/>
        </w:rPr>
      </w:pPr>
      <w:r>
        <w:rPr>
          <w:sz w:val="20"/>
          <w:szCs w:val="20"/>
        </w:rPr>
        <w:t xml:space="preserve">Раздел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2E13BD">
        <w:rPr>
          <w:sz w:val="20"/>
          <w:szCs w:val="20"/>
        </w:rPr>
        <w:t>"Финансовы</w:t>
      </w:r>
      <w:r>
        <w:rPr>
          <w:sz w:val="20"/>
          <w:szCs w:val="20"/>
        </w:rPr>
        <w:t>й результат</w:t>
      </w:r>
      <w:r w:rsidRPr="002E13BD">
        <w:rPr>
          <w:sz w:val="20"/>
          <w:szCs w:val="20"/>
        </w:rPr>
        <w:t>"</w:t>
      </w:r>
      <w:r>
        <w:rPr>
          <w:sz w:val="20"/>
          <w:szCs w:val="20"/>
        </w:rPr>
        <w:t xml:space="preserve"> – обороты счетов данного раздела развернуты в отчетах ф. </w:t>
      </w:r>
      <w:r>
        <w:rPr>
          <w:sz w:val="20"/>
          <w:szCs w:val="20"/>
        </w:rPr>
        <w:t>0503721</w:t>
      </w:r>
      <w:bookmarkStart w:id="11" w:name="_GoBack"/>
      <w:bookmarkEnd w:id="11"/>
    </w:p>
    <w:p w:rsidR="008E2072" w:rsidRDefault="008E2072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8E2072" w:rsidRPr="005B6252" w:rsidRDefault="008E2072" w:rsidP="008E2072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 w:rsidRPr="005B6252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4.</w:t>
      </w:r>
      <w:r w:rsidR="00514AEC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2</w:t>
      </w:r>
      <w:r w:rsidRPr="005B6252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. Справка по заключению учреждением счетов бухгалтерского учета  ф. 0503710</w:t>
      </w:r>
    </w:p>
    <w:p w:rsidR="008E2072" w:rsidRDefault="008E2072" w:rsidP="008E2072">
      <w:pPr>
        <w:spacing w:after="0" w:line="240" w:lineRule="auto"/>
        <w:jc w:val="both"/>
        <w:rPr>
          <w:rFonts w:ascii="Times New Roman" w:hAnsi="Times New Roman"/>
          <w:color w:val="2D2D2D"/>
          <w:sz w:val="20"/>
          <w:szCs w:val="20"/>
          <w:shd w:val="clear" w:color="auto" w:fill="FFFFFF"/>
        </w:rPr>
      </w:pPr>
      <w:r w:rsidRPr="005B6252">
        <w:rPr>
          <w:rFonts w:ascii="Times New Roman" w:hAnsi="Times New Roman"/>
          <w:sz w:val="20"/>
          <w:szCs w:val="20"/>
          <w:shd w:val="clear" w:color="auto" w:fill="FFFFFF"/>
        </w:rPr>
        <w:t xml:space="preserve">Отчет </w:t>
      </w:r>
      <w:r w:rsidRPr="005B6252">
        <w:rPr>
          <w:rFonts w:ascii="Times New Roman" w:hAnsi="Times New Roman"/>
          <w:color w:val="2D2D2D"/>
          <w:sz w:val="20"/>
          <w:szCs w:val="20"/>
          <w:shd w:val="clear" w:color="auto" w:fill="FFFFFF"/>
        </w:rPr>
        <w:t>отражает обороты по счетам бухгалтерского учета, подлежащим в установленном порядке закрытию по завершении отчетного финансового года.</w:t>
      </w:r>
    </w:p>
    <w:p w:rsidR="008E2072" w:rsidRDefault="008E2072" w:rsidP="008E2072">
      <w:pPr>
        <w:spacing w:after="0" w:line="240" w:lineRule="auto"/>
        <w:jc w:val="both"/>
        <w:rPr>
          <w:rFonts w:ascii="Times New Roman" w:hAnsi="Times New Roman"/>
          <w:color w:val="2D2D2D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2D2D2D"/>
          <w:sz w:val="20"/>
          <w:szCs w:val="20"/>
          <w:shd w:val="clear" w:color="auto" w:fill="FFFFFF"/>
        </w:rPr>
        <w:t xml:space="preserve">В разделе 1 отражены   доходы и расходы  по кфо 5, в том числе перенос с кфо 5 на кфо 4 в размере 737335,00; </w:t>
      </w:r>
    </w:p>
    <w:p w:rsidR="008E2072" w:rsidRDefault="008E2072" w:rsidP="008E2072">
      <w:pPr>
        <w:spacing w:after="0" w:line="240" w:lineRule="auto"/>
        <w:jc w:val="both"/>
        <w:rPr>
          <w:rFonts w:ascii="Times New Roman" w:hAnsi="Times New Roman"/>
          <w:color w:val="2D2D2D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2D2D2D"/>
          <w:sz w:val="20"/>
          <w:szCs w:val="20"/>
          <w:shd w:val="clear" w:color="auto" w:fill="FFFFFF"/>
        </w:rPr>
        <w:t>По кфо 4 отражены расходы по статьям 4.401.20.266, 4.401.20.291, 4.401.20.292</w:t>
      </w:r>
    </w:p>
    <w:p w:rsidR="008E2072" w:rsidRDefault="008E2072" w:rsidP="008E2072">
      <w:pPr>
        <w:spacing w:after="0" w:line="240" w:lineRule="auto"/>
        <w:jc w:val="both"/>
        <w:rPr>
          <w:rFonts w:ascii="Times New Roman" w:hAnsi="Times New Roman"/>
          <w:color w:val="2D2D2D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2D2D2D"/>
          <w:sz w:val="20"/>
          <w:szCs w:val="20"/>
          <w:shd w:val="clear" w:color="auto" w:fill="FFFFFF"/>
        </w:rPr>
        <w:t>По статьям 4.401.10.172 и 4.401.20.281 отражены заключительные суммы после проведения операций по передаче имущества сторонним организациям (более подробно в пояснениях к форме 0503725).</w:t>
      </w:r>
    </w:p>
    <w:p w:rsidR="008E2072" w:rsidRPr="00836E3C" w:rsidRDefault="008E2072" w:rsidP="008E2072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836E3C">
        <w:rPr>
          <w:sz w:val="20"/>
          <w:szCs w:val="20"/>
        </w:rPr>
        <w:t>В отчетном периоде в уменьшение доходов по счету 2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401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 xml:space="preserve">131 приняты расходы в объеме </w:t>
      </w:r>
      <w:r>
        <w:rPr>
          <w:sz w:val="20"/>
          <w:szCs w:val="20"/>
        </w:rPr>
        <w:t>2598449,78</w:t>
      </w:r>
      <w:r w:rsidRPr="00836E3C">
        <w:rPr>
          <w:sz w:val="20"/>
          <w:szCs w:val="20"/>
        </w:rPr>
        <w:t xml:space="preserve"> руб. по счетам 2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109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60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272</w:t>
      </w:r>
      <w:r>
        <w:rPr>
          <w:sz w:val="20"/>
          <w:szCs w:val="20"/>
        </w:rPr>
        <w:t>;</w:t>
      </w:r>
      <w:r w:rsidRPr="00836E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36E3C">
        <w:rPr>
          <w:sz w:val="20"/>
          <w:szCs w:val="20"/>
        </w:rPr>
        <w:t>по счету 4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401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 xml:space="preserve">131 - в объеме </w:t>
      </w:r>
      <w:r>
        <w:rPr>
          <w:sz w:val="20"/>
          <w:szCs w:val="20"/>
        </w:rPr>
        <w:t>41048930,50</w:t>
      </w:r>
      <w:r w:rsidRPr="00836E3C">
        <w:rPr>
          <w:sz w:val="20"/>
          <w:szCs w:val="20"/>
        </w:rPr>
        <w:t xml:space="preserve"> руб. по счетам 4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109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60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211, 4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109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60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213, 4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109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60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 xml:space="preserve">221, </w:t>
      </w:r>
      <w:r>
        <w:rPr>
          <w:sz w:val="20"/>
          <w:szCs w:val="20"/>
        </w:rPr>
        <w:t xml:space="preserve"> </w:t>
      </w:r>
      <w:r w:rsidRPr="00836E3C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109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60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 xml:space="preserve">222, </w:t>
      </w:r>
      <w:r>
        <w:rPr>
          <w:sz w:val="20"/>
          <w:szCs w:val="20"/>
        </w:rPr>
        <w:t xml:space="preserve"> </w:t>
      </w:r>
      <w:r w:rsidRPr="00836E3C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109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60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 xml:space="preserve">223, </w:t>
      </w:r>
      <w:r>
        <w:rPr>
          <w:sz w:val="20"/>
          <w:szCs w:val="20"/>
        </w:rPr>
        <w:t xml:space="preserve"> </w:t>
      </w:r>
      <w:r w:rsidRPr="00836E3C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109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60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22</w:t>
      </w:r>
      <w:r>
        <w:rPr>
          <w:sz w:val="20"/>
          <w:szCs w:val="20"/>
        </w:rPr>
        <w:t>5</w:t>
      </w:r>
      <w:r w:rsidRPr="00836E3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836E3C">
        <w:rPr>
          <w:sz w:val="20"/>
          <w:szCs w:val="20"/>
        </w:rPr>
        <w:t xml:space="preserve"> 4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109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60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226,</w:t>
      </w:r>
      <w:r>
        <w:rPr>
          <w:sz w:val="20"/>
          <w:szCs w:val="20"/>
        </w:rPr>
        <w:t xml:space="preserve"> </w:t>
      </w:r>
      <w:r w:rsidRPr="00836E3C">
        <w:rPr>
          <w:sz w:val="20"/>
          <w:szCs w:val="20"/>
        </w:rPr>
        <w:t xml:space="preserve"> 4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109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60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 xml:space="preserve">271, </w:t>
      </w:r>
      <w:r>
        <w:rPr>
          <w:sz w:val="20"/>
          <w:szCs w:val="20"/>
        </w:rPr>
        <w:t xml:space="preserve"> </w:t>
      </w:r>
      <w:r w:rsidRPr="00836E3C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Pr="00836E3C">
        <w:rPr>
          <w:sz w:val="20"/>
          <w:szCs w:val="20"/>
        </w:rPr>
        <w:t>109</w:t>
      </w:r>
      <w:r>
        <w:rPr>
          <w:sz w:val="20"/>
          <w:szCs w:val="20"/>
        </w:rPr>
        <w:t>.60.264,  4.109.60.272   данные по обороту 109 счета приведены в разделе 2 формы.</w:t>
      </w:r>
    </w:p>
    <w:p w:rsidR="008E2072" w:rsidRPr="008E2072" w:rsidRDefault="008E2072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8E2072" w:rsidRPr="005B6252" w:rsidRDefault="008E2072" w:rsidP="008E2072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 w:rsidRPr="005B6252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4.</w:t>
      </w:r>
      <w:r w:rsidR="00422C3D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3</w:t>
      </w:r>
      <w:r w:rsidRPr="005B6252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. Отчет о финансовых результатах деятельности учреждения  ф. 0503721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  <w:highlight w:val="lightGray"/>
        </w:rPr>
        <w:t>По строке 010</w:t>
      </w:r>
      <w:r w:rsidRPr="005B625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</w:rPr>
        <w:t>(код аналитики 131, КФО 2) отражены: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-  сумма начисленных доходов по данным счета 240110130, а именно 2650943,23 рублей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  <w:highlight w:val="lightGray"/>
        </w:rPr>
        <w:t>По строке 010</w:t>
      </w:r>
      <w:r w:rsidRPr="005B625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</w:rPr>
        <w:t>(код аналитики 135, КФО 2) отражены: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-  сумма начисленных доходов (возмещение расходов по коммунальным услугам Пикалевским ресурсным центром) по данным счета 240110130, а именно 571533,14 рублей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  <w:highlight w:val="lightGray"/>
        </w:rPr>
        <w:t>По строке 010</w:t>
      </w:r>
      <w:r w:rsidRPr="005B625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</w:rPr>
        <w:t>(код аналитики 141, КФО 2) отражены: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-  сумма начисленных доходов от штрафных санкций за нарушение сроков выполнения работ по контракту на ремонт помещений) по данным счета 240110130, а именно 8415,19 рублей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  <w:highlight w:val="lightGray"/>
        </w:rPr>
        <w:t>По строке 010</w:t>
      </w:r>
      <w:r w:rsidRPr="005B625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</w:rPr>
        <w:t>(код аналитики 174, КФО 2) отражены: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-  аннулирование сумм доходов от штрафных санкций за нарушение сроков выполнения работ по контракту на ремонт помещений) по заявлению подрядчика по данным счета 240110130, а именно 8415,19 рублей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  <w:highlight w:val="lightGray"/>
        </w:rPr>
        <w:t>По строке 010</w:t>
      </w:r>
      <w:r w:rsidRPr="005B625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</w:rPr>
        <w:t>(код аналитики 172, КФО 4) отражены выбытия активов на сумму 29014145,97: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-  отражены выбытия со счета 101.12 на сумму 1225619,35, в связи с переносом на счет 101.32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-  отражены выбытия со счета 101.13 на сумму 621341,79, в связи с переносом на счет 101.32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 xml:space="preserve">-  отражены выбытия со счета 101.24 на сумму 218462,09, в связи с переносом на счет 101.34 (на основании Постановления № 502 от 04.06.2024 «Об исключении движимого имущества </w:t>
      </w:r>
      <w:proofErr w:type="gramStart"/>
      <w:r w:rsidRPr="005B6252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5B6252">
        <w:rPr>
          <w:rFonts w:ascii="Times New Roman" w:hAnsi="Times New Roman" w:cs="Times New Roman"/>
          <w:sz w:val="20"/>
          <w:szCs w:val="20"/>
        </w:rPr>
        <w:t xml:space="preserve"> особо ценного»)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lastRenderedPageBreak/>
        <w:t xml:space="preserve">-  отражены выбытия со счета 101.12 на сумму 22658570,07, в связи с передачей Пикалевскому ресурсному центру здания по адресу г. Пикалево, 1 мкр, д. 20 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 xml:space="preserve">-  отражены выбытия со счета 103.11 на сумму 4290152,67, в связи с передачей Пикалевскому ресурсному центру земельного участка по адресу г. Пикалево, 1 мкр, д. 20 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  <w:highlight w:val="lightGray"/>
        </w:rPr>
        <w:t>По строке 010</w:t>
      </w:r>
      <w:r w:rsidRPr="005B625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</w:rPr>
        <w:t>(код аналитики 191, КФО 2) отражены: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 xml:space="preserve">-  сумма полученных от Комитета образования материалов на сумму 1557,60 рублей 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  <w:highlight w:val="lightGray"/>
        </w:rPr>
        <w:t>По строке 150 косгу 226 графа 4: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кассовый расход по косгу 226 кфо 813616,72, но т.к. на 737335,00 были выполнены работы по установке контейнерной площадки (62576,91), системы видеонаблюдения (260800,57), системы видеодомофонов (413957,52), то в строке отражается  только 76281,72 рублей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затраты в размере 737335,00 рублей перенесены с кфо 5 на кфо 4 (отражены в строке 321) и приняты к учету как ОС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  <w:highlight w:val="lightGray"/>
        </w:rPr>
        <w:t>По строке 150 косгу 226 графа 5: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 xml:space="preserve">сумма отраженная по данной строке в размере 3087255,46 различается с </w:t>
      </w:r>
      <w:proofErr w:type="gramStart"/>
      <w:r w:rsidRPr="005B6252">
        <w:rPr>
          <w:rFonts w:ascii="Times New Roman" w:hAnsi="Times New Roman" w:cs="Times New Roman"/>
          <w:sz w:val="20"/>
          <w:szCs w:val="20"/>
        </w:rPr>
        <w:t>суммой</w:t>
      </w:r>
      <w:proofErr w:type="gramEnd"/>
      <w:r w:rsidRPr="005B6252">
        <w:rPr>
          <w:rFonts w:ascii="Times New Roman" w:hAnsi="Times New Roman" w:cs="Times New Roman"/>
          <w:sz w:val="20"/>
          <w:szCs w:val="20"/>
        </w:rPr>
        <w:t xml:space="preserve"> рассчитанной с учетом ф. 0503769 и 0503723 на 184192,07, в связи с выполнением работ по установке системы видеонаблюдения (72010,11) и навеса для колясок (112181,96), данные также  отражены в строке 321 и приняты к учету как ОС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b/>
          <w:sz w:val="20"/>
          <w:szCs w:val="20"/>
          <w:highlight w:val="lightGray"/>
        </w:rPr>
      </w:pP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По строке 321 графа 4 </w:t>
      </w:r>
      <w:proofErr w:type="gramStart"/>
      <w:r w:rsidRPr="005B6252">
        <w:rPr>
          <w:rFonts w:ascii="Times New Roman" w:hAnsi="Times New Roman" w:cs="Times New Roman"/>
          <w:b/>
          <w:sz w:val="20"/>
          <w:szCs w:val="20"/>
          <w:highlight w:val="lightGray"/>
        </w:rPr>
        <w:t>отражен</w:t>
      </w:r>
      <w:proofErr w:type="gramEnd"/>
      <w:r w:rsidRPr="005B6252">
        <w:rPr>
          <w:rFonts w:ascii="Times New Roman" w:hAnsi="Times New Roman" w:cs="Times New Roman"/>
          <w:b/>
          <w:sz w:val="20"/>
          <w:szCs w:val="20"/>
          <w:highlight w:val="lightGray"/>
        </w:rPr>
        <w:t>: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оборот средств по переносу затрат с КФО 5 на КФО 4 размере 737335,00 рублей за счет: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6252">
        <w:rPr>
          <w:rFonts w:ascii="Times New Roman" w:hAnsi="Times New Roman" w:cs="Times New Roman"/>
          <w:i/>
          <w:sz w:val="20"/>
          <w:szCs w:val="20"/>
        </w:rPr>
        <w:t>1. Средства на укрепление МТБ образовательных учреждений 737335,00 руб.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- 62576,91 за счет средств оплачена установка контейнерной площадки (косгу 226), в последствии затраты перенесены с КФО 5 на КФО 4 и контейнерная площадка принята к учету как ОС</w:t>
      </w:r>
      <w:r w:rsidRPr="005B625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- 260800,57 за счет средств оплачена установка системы видеонаблюдения (косгу 226), в последствии затраты перенесены с КФО 5 на КФО 4 и контейнерная площадка принята к учету как ОС</w:t>
      </w:r>
      <w:r w:rsidRPr="005B625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- 413957,52 за счет средств оплачена установка системы видеодомофонов (косгу 226), в последствии затраты перенесены с КФО 5 на КФО 4 и контейнерная площадка принята к учету как ОС</w:t>
      </w:r>
      <w:r w:rsidRPr="005B625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6252">
        <w:rPr>
          <w:rFonts w:ascii="Times New Roman" w:hAnsi="Times New Roman" w:cs="Times New Roman"/>
          <w:b/>
          <w:sz w:val="20"/>
          <w:szCs w:val="20"/>
          <w:highlight w:val="lightGray"/>
        </w:rPr>
        <w:t>По строке 321 графа 5 отражено: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Поступление основных сре</w:t>
      </w:r>
      <w:proofErr w:type="gramStart"/>
      <w:r w:rsidRPr="005B6252">
        <w:rPr>
          <w:rFonts w:ascii="Times New Roman" w:hAnsi="Times New Roman" w:cs="Times New Roman"/>
          <w:sz w:val="20"/>
          <w:szCs w:val="20"/>
        </w:rPr>
        <w:t>дств в р</w:t>
      </w:r>
      <w:proofErr w:type="gramEnd"/>
      <w:r w:rsidRPr="005B6252">
        <w:rPr>
          <w:rFonts w:ascii="Times New Roman" w:hAnsi="Times New Roman" w:cs="Times New Roman"/>
          <w:sz w:val="20"/>
          <w:szCs w:val="20"/>
        </w:rPr>
        <w:t>азмере 3865548,52 рублей за счет: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6252">
        <w:rPr>
          <w:rFonts w:ascii="Times New Roman" w:hAnsi="Times New Roman" w:cs="Times New Roman"/>
          <w:i/>
          <w:sz w:val="20"/>
          <w:szCs w:val="20"/>
        </w:rPr>
        <w:t>1. Средства на укрепление МТБ образовательных учреждений 737335,00 руб.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- 62576,91 за счет средств оплачена установка контейнерной площадки (косгу 226), в последствии затраты перенесены с КФО 5 на КФО 4 и контейнерная площадка принята к учету как ОС</w:t>
      </w:r>
      <w:r w:rsidRPr="005B6252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- 260800,57 за счет средств оплачена установка системы видеонаблюдения (косгу 226), в последствии затраты перенесены с КФО 5 на КФО 4 и контейнерная площадка принята к учету как ОС</w:t>
      </w:r>
      <w:r w:rsidRPr="005B6252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 xml:space="preserve">- 413957,52 за счет средств оплачена установка системы видеодомофонов (косгу 226), в последствии затраты перенесены с КФО 5 на КФО 4 и контейнерная площадка принята к учету как ОС 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6252">
        <w:rPr>
          <w:rFonts w:ascii="Times New Roman" w:hAnsi="Times New Roman" w:cs="Times New Roman"/>
          <w:i/>
          <w:sz w:val="20"/>
          <w:szCs w:val="20"/>
        </w:rPr>
        <w:t>2. Приобретение на 91233,00 за счет средств Субсидии на выполнение муниципального задания: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 xml:space="preserve">Сучкорез цепная пила </w:t>
      </w:r>
      <w:proofErr w:type="spellStart"/>
      <w:r w:rsidRPr="005B6252">
        <w:rPr>
          <w:rFonts w:ascii="Times New Roman" w:hAnsi="Times New Roman" w:cs="Times New Roman"/>
          <w:sz w:val="20"/>
          <w:szCs w:val="20"/>
        </w:rPr>
        <w:t>Makita</w:t>
      </w:r>
      <w:proofErr w:type="spellEnd"/>
      <w:r w:rsidRPr="005B6252">
        <w:rPr>
          <w:rFonts w:ascii="Times New Roman" w:hAnsi="Times New Roman" w:cs="Times New Roman"/>
          <w:sz w:val="20"/>
          <w:szCs w:val="20"/>
        </w:rPr>
        <w:t xml:space="preserve"> – 3482,00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 xml:space="preserve">Сканер </w:t>
      </w:r>
      <w:proofErr w:type="spellStart"/>
      <w:r w:rsidRPr="005B6252">
        <w:rPr>
          <w:rFonts w:ascii="Times New Roman" w:hAnsi="Times New Roman" w:cs="Times New Roman"/>
          <w:sz w:val="20"/>
          <w:szCs w:val="20"/>
        </w:rPr>
        <w:t>штрихкодов</w:t>
      </w:r>
      <w:proofErr w:type="spellEnd"/>
      <w:r w:rsidRPr="005B6252">
        <w:rPr>
          <w:rFonts w:ascii="Times New Roman" w:hAnsi="Times New Roman" w:cs="Times New Roman"/>
          <w:sz w:val="20"/>
          <w:szCs w:val="20"/>
        </w:rPr>
        <w:t xml:space="preserve"> 2d </w:t>
      </w:r>
      <w:proofErr w:type="gramStart"/>
      <w:r w:rsidRPr="005B6252">
        <w:rPr>
          <w:rFonts w:ascii="Times New Roman" w:hAnsi="Times New Roman" w:cs="Times New Roman"/>
          <w:sz w:val="20"/>
          <w:szCs w:val="20"/>
        </w:rPr>
        <w:t>беспроводной</w:t>
      </w:r>
      <w:proofErr w:type="gramEnd"/>
      <w:r w:rsidRPr="005B6252">
        <w:rPr>
          <w:rFonts w:ascii="Times New Roman" w:hAnsi="Times New Roman" w:cs="Times New Roman"/>
          <w:sz w:val="20"/>
          <w:szCs w:val="20"/>
        </w:rPr>
        <w:t xml:space="preserve"> QR код S20-B – 2225,00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B6252">
        <w:rPr>
          <w:rFonts w:ascii="Times New Roman" w:hAnsi="Times New Roman" w:cs="Times New Roman"/>
          <w:sz w:val="20"/>
          <w:szCs w:val="20"/>
        </w:rPr>
        <w:t>Ручной</w:t>
      </w:r>
      <w:r w:rsidRPr="005B62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B6252">
        <w:rPr>
          <w:rFonts w:ascii="Times New Roman" w:hAnsi="Times New Roman" w:cs="Times New Roman"/>
          <w:sz w:val="20"/>
          <w:szCs w:val="20"/>
        </w:rPr>
        <w:t>пылесос</w:t>
      </w:r>
      <w:r w:rsidRPr="005B62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6252">
        <w:rPr>
          <w:rFonts w:ascii="Times New Roman" w:hAnsi="Times New Roman" w:cs="Times New Roman"/>
          <w:sz w:val="20"/>
          <w:szCs w:val="20"/>
          <w:lang w:val="en-US"/>
        </w:rPr>
        <w:t>Enchen</w:t>
      </w:r>
      <w:proofErr w:type="spellEnd"/>
      <w:r w:rsidRPr="005B6252">
        <w:rPr>
          <w:rFonts w:ascii="Times New Roman" w:hAnsi="Times New Roman" w:cs="Times New Roman"/>
          <w:sz w:val="20"/>
          <w:szCs w:val="20"/>
          <w:lang w:val="en-US"/>
        </w:rPr>
        <w:t xml:space="preserve"> Vacuum Cleaner V – 10974,00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B6252">
        <w:rPr>
          <w:rFonts w:ascii="Times New Roman" w:hAnsi="Times New Roman" w:cs="Times New Roman"/>
          <w:sz w:val="20"/>
          <w:szCs w:val="20"/>
          <w:lang w:val="en-US"/>
        </w:rPr>
        <w:t>Аккумуляторная</w:t>
      </w:r>
      <w:proofErr w:type="spellEnd"/>
      <w:r w:rsidRPr="005B62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6252">
        <w:rPr>
          <w:rFonts w:ascii="Times New Roman" w:hAnsi="Times New Roman" w:cs="Times New Roman"/>
          <w:sz w:val="20"/>
          <w:szCs w:val="20"/>
          <w:lang w:val="en-US"/>
        </w:rPr>
        <w:t>батарея</w:t>
      </w:r>
      <w:proofErr w:type="spellEnd"/>
      <w:r w:rsidRPr="005B6252">
        <w:rPr>
          <w:rFonts w:ascii="Times New Roman" w:hAnsi="Times New Roman" w:cs="Times New Roman"/>
          <w:sz w:val="20"/>
          <w:szCs w:val="20"/>
          <w:lang w:val="en-US"/>
        </w:rPr>
        <w:t xml:space="preserve"> SF 1226 Security Force – 4258</w:t>
      </w:r>
      <w:proofErr w:type="gramStart"/>
      <w:r w:rsidRPr="005B6252">
        <w:rPr>
          <w:rFonts w:ascii="Times New Roman" w:hAnsi="Times New Roman" w:cs="Times New Roman"/>
          <w:sz w:val="20"/>
          <w:szCs w:val="20"/>
          <w:lang w:val="en-US"/>
        </w:rPr>
        <w:t>,00</w:t>
      </w:r>
      <w:proofErr w:type="gramEnd"/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B6252">
        <w:rPr>
          <w:rFonts w:ascii="Times New Roman" w:hAnsi="Times New Roman" w:cs="Times New Roman"/>
          <w:sz w:val="20"/>
          <w:szCs w:val="20"/>
          <w:lang w:val="en-US"/>
        </w:rPr>
        <w:t>Аккумуляторная</w:t>
      </w:r>
      <w:proofErr w:type="spellEnd"/>
      <w:r w:rsidRPr="005B62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B6252">
        <w:rPr>
          <w:rFonts w:ascii="Times New Roman" w:hAnsi="Times New Roman" w:cs="Times New Roman"/>
          <w:sz w:val="20"/>
          <w:szCs w:val="20"/>
          <w:lang w:val="en-US"/>
        </w:rPr>
        <w:t>батарея</w:t>
      </w:r>
      <w:proofErr w:type="spellEnd"/>
      <w:r w:rsidRPr="005B6252">
        <w:rPr>
          <w:rFonts w:ascii="Times New Roman" w:hAnsi="Times New Roman" w:cs="Times New Roman"/>
          <w:sz w:val="20"/>
          <w:szCs w:val="20"/>
          <w:lang w:val="en-US"/>
        </w:rPr>
        <w:t xml:space="preserve"> SF 1226 Security Force – 4258</w:t>
      </w:r>
      <w:proofErr w:type="gramStart"/>
      <w:r w:rsidRPr="005B6252">
        <w:rPr>
          <w:rFonts w:ascii="Times New Roman" w:hAnsi="Times New Roman" w:cs="Times New Roman"/>
          <w:sz w:val="20"/>
          <w:szCs w:val="20"/>
          <w:lang w:val="en-US"/>
        </w:rPr>
        <w:t>,00</w:t>
      </w:r>
      <w:proofErr w:type="gramEnd"/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>Тумба под мойку ШНМ 800 – 4020,00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>Тумба ШН 500 – 3320,00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>Столешница 135 см – 7580,00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>Блок резервного питания РИП-12 исп. 56 – 14850,00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>Огнетушитель ОП-4 з АВСЕ – 9600,00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>Огнетушитель ОУ-3 ВСЕ – 4400,00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Коврик </w:t>
      </w:r>
      <w:proofErr w:type="spellStart"/>
      <w:r w:rsidRPr="005B6252">
        <w:rPr>
          <w:rFonts w:ascii="Times New Roman" w:eastAsia="Times New Roman" w:hAnsi="Times New Roman" w:cs="Times New Roman"/>
          <w:sz w:val="20"/>
          <w:szCs w:val="20"/>
        </w:rPr>
        <w:t>Валли</w:t>
      </w:r>
      <w:proofErr w:type="spellEnd"/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B6252">
        <w:rPr>
          <w:rFonts w:ascii="Times New Roman" w:eastAsia="Times New Roman" w:hAnsi="Times New Roman" w:cs="Times New Roman"/>
          <w:sz w:val="20"/>
          <w:szCs w:val="20"/>
        </w:rPr>
        <w:t>Принт</w:t>
      </w:r>
      <w:proofErr w:type="spellEnd"/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 1,0*1,5 – 616,59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Ковер </w:t>
      </w:r>
      <w:proofErr w:type="spellStart"/>
      <w:r w:rsidRPr="005B6252">
        <w:rPr>
          <w:rFonts w:ascii="Times New Roman" w:eastAsia="Times New Roman" w:hAnsi="Times New Roman" w:cs="Times New Roman"/>
          <w:sz w:val="20"/>
          <w:szCs w:val="20"/>
        </w:rPr>
        <w:t>Mango</w:t>
      </w:r>
      <w:proofErr w:type="spellEnd"/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 1,2*1,70м – 2591,91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Коврик Давос </w:t>
      </w:r>
      <w:proofErr w:type="spellStart"/>
      <w:r w:rsidRPr="005B6252">
        <w:rPr>
          <w:rFonts w:ascii="Times New Roman" w:eastAsia="Times New Roman" w:hAnsi="Times New Roman" w:cs="Times New Roman"/>
          <w:sz w:val="20"/>
          <w:szCs w:val="20"/>
        </w:rPr>
        <w:t>Принт</w:t>
      </w:r>
      <w:proofErr w:type="spellEnd"/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 1,25*1,8м – 1848,84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Палас по дизайнам </w:t>
      </w:r>
      <w:proofErr w:type="spellStart"/>
      <w:r w:rsidRPr="005B6252">
        <w:rPr>
          <w:rFonts w:ascii="Times New Roman" w:eastAsia="Times New Roman" w:hAnsi="Times New Roman" w:cs="Times New Roman"/>
          <w:sz w:val="20"/>
          <w:szCs w:val="20"/>
        </w:rPr>
        <w:t>Принт</w:t>
      </w:r>
      <w:proofErr w:type="spellEnd"/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 1,5*2,0м – 2574,24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Коврик </w:t>
      </w:r>
      <w:proofErr w:type="gramStart"/>
      <w:r w:rsidRPr="005B6252">
        <w:rPr>
          <w:rFonts w:ascii="Times New Roman" w:eastAsia="Times New Roman" w:hAnsi="Times New Roman" w:cs="Times New Roman"/>
          <w:sz w:val="20"/>
          <w:szCs w:val="20"/>
        </w:rPr>
        <w:t>Киндер</w:t>
      </w:r>
      <w:proofErr w:type="gramEnd"/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 1,2*1,2м – 1998,57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Коврик детский </w:t>
      </w:r>
      <w:proofErr w:type="spellStart"/>
      <w:r w:rsidRPr="005B6252">
        <w:rPr>
          <w:rFonts w:ascii="Times New Roman" w:eastAsia="Times New Roman" w:hAnsi="Times New Roman" w:cs="Times New Roman"/>
          <w:sz w:val="20"/>
          <w:szCs w:val="20"/>
        </w:rPr>
        <w:t>Принт</w:t>
      </w:r>
      <w:proofErr w:type="spellEnd"/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 Шустрики 1,0*1,5м – 604,50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Коврик детский Велюр </w:t>
      </w:r>
      <w:proofErr w:type="spellStart"/>
      <w:r w:rsidRPr="005B6252">
        <w:rPr>
          <w:rFonts w:ascii="Times New Roman" w:eastAsia="Times New Roman" w:hAnsi="Times New Roman" w:cs="Times New Roman"/>
          <w:sz w:val="20"/>
          <w:szCs w:val="20"/>
        </w:rPr>
        <w:t>Багемотик</w:t>
      </w:r>
      <w:proofErr w:type="spellEnd"/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 1,0*1,5м – 994,17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>Ковер РИО 1,4*2,0м – 1737,24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>Коврик детский ПРИНТ Овечка 1,0*1,5м – 616,59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Коврик детский ПРИНТ </w:t>
      </w:r>
      <w:proofErr w:type="spellStart"/>
      <w:r w:rsidRPr="005B6252">
        <w:rPr>
          <w:rFonts w:ascii="Times New Roman" w:eastAsia="Times New Roman" w:hAnsi="Times New Roman" w:cs="Times New Roman"/>
          <w:sz w:val="20"/>
          <w:szCs w:val="20"/>
        </w:rPr>
        <w:t>Мишенька</w:t>
      </w:r>
      <w:proofErr w:type="spellEnd"/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 1,0*1,5м – 563,58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>Коврик детский ПРИНТ Звездочки 1,0*1,5м – 616,53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Коврик Босфор </w:t>
      </w:r>
      <w:proofErr w:type="spellStart"/>
      <w:r w:rsidRPr="005B6252">
        <w:rPr>
          <w:rFonts w:ascii="Times New Roman" w:eastAsia="Times New Roman" w:hAnsi="Times New Roman" w:cs="Times New Roman"/>
          <w:sz w:val="20"/>
          <w:szCs w:val="20"/>
        </w:rPr>
        <w:t>Принт</w:t>
      </w:r>
      <w:proofErr w:type="spellEnd"/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 2,0*3,0м – 2464,50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Коврик </w:t>
      </w:r>
      <w:proofErr w:type="spellStart"/>
      <w:r w:rsidRPr="005B6252">
        <w:rPr>
          <w:rFonts w:ascii="Times New Roman" w:eastAsia="Times New Roman" w:hAnsi="Times New Roman" w:cs="Times New Roman"/>
          <w:sz w:val="20"/>
          <w:szCs w:val="20"/>
        </w:rPr>
        <w:t>Лусия</w:t>
      </w:r>
      <w:proofErr w:type="spellEnd"/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B6252">
        <w:rPr>
          <w:rFonts w:ascii="Times New Roman" w:eastAsia="Times New Roman" w:hAnsi="Times New Roman" w:cs="Times New Roman"/>
          <w:sz w:val="20"/>
          <w:szCs w:val="20"/>
        </w:rPr>
        <w:t>Принт</w:t>
      </w:r>
      <w:proofErr w:type="spellEnd"/>
      <w:r w:rsidRPr="005B6252">
        <w:rPr>
          <w:rFonts w:ascii="Times New Roman" w:eastAsia="Times New Roman" w:hAnsi="Times New Roman" w:cs="Times New Roman"/>
          <w:sz w:val="20"/>
          <w:szCs w:val="20"/>
        </w:rPr>
        <w:t xml:space="preserve"> 2,0*3,0 – 2464,50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252">
        <w:rPr>
          <w:rFonts w:ascii="Times New Roman" w:eastAsia="Times New Roman" w:hAnsi="Times New Roman" w:cs="Times New Roman"/>
          <w:sz w:val="20"/>
          <w:szCs w:val="20"/>
        </w:rPr>
        <w:t>Палас по дизайнам ПРИНТ 2,0*3,0 – 2574,24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6252">
        <w:rPr>
          <w:rFonts w:ascii="Times New Roman" w:hAnsi="Times New Roman" w:cs="Times New Roman"/>
          <w:i/>
          <w:sz w:val="20"/>
          <w:szCs w:val="20"/>
        </w:rPr>
        <w:t>3. Приобретение на 299900,00 за счет средств Поступлений родительской платы: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lastRenderedPageBreak/>
        <w:t>Развивающий набор психолога "Приоритет" 7 модулей – 299900,00 затраты перенесены с кфо 2 на кфо 4 и приняты к учету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6252">
        <w:rPr>
          <w:rFonts w:ascii="Times New Roman" w:hAnsi="Times New Roman" w:cs="Times New Roman"/>
          <w:i/>
          <w:sz w:val="20"/>
          <w:szCs w:val="20"/>
        </w:rPr>
        <w:t>4. отражены обороты внутри 101 сч. на сумму 2515924,00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-  отражены выбытия со счета 101.12 на сумму 1225619,35, в связи с переносом на счет 101.32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-  отражены выбытия со счета 101.13 на сумму 621341,79, в связи с переносом на счет 101.32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 xml:space="preserve">- отражены выбытия со счета 101.24 на сумму 218462,09, в связи с переносом на счет 101.34 (на основании Постановления № 502 от 04.06.2024 «Об исключении движимого имущества </w:t>
      </w:r>
      <w:proofErr w:type="gramStart"/>
      <w:r w:rsidRPr="005B6252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5B6252">
        <w:rPr>
          <w:rFonts w:ascii="Times New Roman" w:hAnsi="Times New Roman" w:cs="Times New Roman"/>
          <w:sz w:val="20"/>
          <w:szCs w:val="20"/>
        </w:rPr>
        <w:t xml:space="preserve"> особо ценного»)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6252">
        <w:rPr>
          <w:rFonts w:ascii="Times New Roman" w:hAnsi="Times New Roman" w:cs="Times New Roman"/>
          <w:i/>
          <w:sz w:val="20"/>
          <w:szCs w:val="20"/>
        </w:rPr>
        <w:t>5. Восстановление основных сре</w:t>
      </w:r>
      <w:proofErr w:type="gramStart"/>
      <w:r w:rsidRPr="005B6252">
        <w:rPr>
          <w:rFonts w:ascii="Times New Roman" w:hAnsi="Times New Roman" w:cs="Times New Roman"/>
          <w:i/>
          <w:sz w:val="20"/>
          <w:szCs w:val="20"/>
        </w:rPr>
        <w:t>дств  в р</w:t>
      </w:r>
      <w:proofErr w:type="gramEnd"/>
      <w:r w:rsidRPr="005B6252">
        <w:rPr>
          <w:rFonts w:ascii="Times New Roman" w:hAnsi="Times New Roman" w:cs="Times New Roman"/>
          <w:i/>
          <w:sz w:val="20"/>
          <w:szCs w:val="20"/>
        </w:rPr>
        <w:t>азмере 36964,45 рублей для последующей передачи в Администрацию Бокситогорского муниципального района.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B625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5B6252">
        <w:rPr>
          <w:rFonts w:ascii="Times New Roman" w:hAnsi="Times New Roman" w:cs="Times New Roman"/>
          <w:sz w:val="20"/>
          <w:szCs w:val="20"/>
        </w:rPr>
        <w:t xml:space="preserve">а 10394,45 рублей с забалансового счета 21 на сч. 101.34 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 xml:space="preserve">на 26570,00 с забалансового счета 21 на сч. 101.36 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6252">
        <w:rPr>
          <w:rFonts w:ascii="Times New Roman" w:hAnsi="Times New Roman" w:cs="Times New Roman"/>
          <w:i/>
          <w:sz w:val="20"/>
          <w:szCs w:val="20"/>
        </w:rPr>
        <w:t>6. Оплата выполнения работ (косгу 226) на 184192,07 за счет средств Субсидии на выполнение муниципального задания: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 xml:space="preserve">72010,11 установка системы видеонаблюдения 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112181,96 навеса для колясок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  <w:highlight w:val="lightGray"/>
        </w:rPr>
        <w:t>По строке 321 графа 6 отражено: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6252">
        <w:rPr>
          <w:rFonts w:ascii="Times New Roman" w:hAnsi="Times New Roman" w:cs="Times New Roman"/>
          <w:i/>
          <w:sz w:val="20"/>
          <w:szCs w:val="20"/>
        </w:rPr>
        <w:t>1. Приобретение на 299900,00 за счет средств Поступлений родительской платы: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>Развивающий набор психолога "Приоритет" 7 модулей – 299900,00 затраты перенесены с кфо 2 на кфо 4 и приняты к учету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6252">
        <w:rPr>
          <w:rFonts w:ascii="Times New Roman" w:hAnsi="Times New Roman" w:cs="Times New Roman"/>
          <w:i/>
          <w:sz w:val="20"/>
          <w:szCs w:val="20"/>
        </w:rPr>
        <w:t>1. Восстановление основных средств на 2300,00 рублей с забалансового счета 21 на сч. 101.36 для последующей передачи в Администрацию Бокситогорского муниципального района.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  <w:highlight w:val="lightGray"/>
        </w:rPr>
        <w:t>По строке 352 графа 5 отражено:</w:t>
      </w:r>
    </w:p>
    <w:p w:rsidR="008E207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B6252">
        <w:rPr>
          <w:rFonts w:ascii="Times New Roman" w:hAnsi="Times New Roman" w:cs="Times New Roman"/>
          <w:sz w:val="20"/>
          <w:szCs w:val="20"/>
        </w:rPr>
        <w:t xml:space="preserve">-  отражены выбытия со счета 103.11 на сумму 4290152,67, в связи с передачей Пикалевскому ресурсному центру земельного участка по адресу г. Пикалево, 1 мкр, д. 20 </w:t>
      </w:r>
    </w:p>
    <w:p w:rsidR="008E2072" w:rsidRPr="005B6252" w:rsidRDefault="008E2072" w:rsidP="008E2072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8E2072" w:rsidRPr="005B6252" w:rsidRDefault="008E2072" w:rsidP="008E2072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 w:rsidRPr="005B6252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4.</w:t>
      </w:r>
      <w:r w:rsidR="00422C3D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4</w:t>
      </w:r>
      <w:r w:rsidRPr="005B6252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Справка по консолидируемым расчетам </w:t>
      </w:r>
      <w:r w:rsidRPr="005B6252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ф. 05037</w:t>
      </w:r>
      <w:r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25</w:t>
      </w:r>
    </w:p>
    <w:p w:rsidR="008E2072" w:rsidRDefault="008E2072" w:rsidP="008E2072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В данном отчете отражены данные по передаче имущества (движимого и недвижимого), материальных запасов, а также земельного участка по адресу: г. Пикалево, 1 микрорайон, д. 20</w:t>
      </w:r>
    </w:p>
    <w:p w:rsidR="009B4B0A" w:rsidRDefault="009B4B0A" w:rsidP="009B4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14A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рамках внутриведомственных расчетов в отчетном периоде учреждением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приняты материальные запасы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 АБМР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общую сумму 1557,60 рублей, данные отражены в отчете </w:t>
      </w:r>
      <w:r w:rsidR="00215E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0503725 (номер СБУ 2.401.10.191) </w:t>
      </w:r>
    </w:p>
    <w:p w:rsidR="008E2072" w:rsidRDefault="00514AEC" w:rsidP="008E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14A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рамках внутриведомственных расчетов в отчетном периоде учреждением передан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ы</w:t>
      </w:r>
      <w:r w:rsidRPr="00514A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основные средства </w:t>
      </w:r>
      <w:r w:rsidR="009B4B0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 общую сумму </w:t>
      </w:r>
      <w:r w:rsidR="00422C3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228066,61</w:t>
      </w:r>
      <w:r w:rsidR="009B4B0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рублей</w:t>
      </w:r>
      <w:r w:rsidR="00215E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5B3B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(номер СБУ </w:t>
      </w:r>
      <w:r w:rsidR="00422C3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</w:t>
      </w:r>
      <w:r w:rsidR="005B3B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.401.</w:t>
      </w:r>
      <w:r w:rsidR="00422C3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</w:t>
      </w:r>
      <w:r w:rsidR="005B3B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0.</w:t>
      </w:r>
      <w:r w:rsidR="00422C3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281</w:t>
      </w:r>
      <w:r w:rsidR="005B3B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proofErr w:type="gramStart"/>
      <w:r w:rsidR="00215E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B4B0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</w:t>
      </w:r>
      <w:proofErr w:type="gramEnd"/>
    </w:p>
    <w:tbl>
      <w:tblPr>
        <w:tblStyle w:val="a5"/>
        <w:tblW w:w="10281" w:type="dxa"/>
        <w:tblLook w:val="04A0" w:firstRow="1" w:lastRow="0" w:firstColumn="1" w:lastColumn="0" w:noHBand="0" w:noVBand="1"/>
      </w:tblPr>
      <w:tblGrid>
        <w:gridCol w:w="5211"/>
        <w:gridCol w:w="2535"/>
        <w:gridCol w:w="2535"/>
      </w:tblGrid>
      <w:tr w:rsidR="00215EAD" w:rsidTr="00215EAD">
        <w:tc>
          <w:tcPr>
            <w:tcW w:w="5211" w:type="dxa"/>
          </w:tcPr>
          <w:p w:rsidR="00215EAD" w:rsidRDefault="00215EAD" w:rsidP="008E20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организации</w:t>
            </w:r>
          </w:p>
        </w:tc>
        <w:tc>
          <w:tcPr>
            <w:tcW w:w="2535" w:type="dxa"/>
          </w:tcPr>
          <w:p w:rsidR="00215EAD" w:rsidRDefault="00215EAD" w:rsidP="008E20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стоимость основных средств</w:t>
            </w:r>
          </w:p>
        </w:tc>
        <w:tc>
          <w:tcPr>
            <w:tcW w:w="2535" w:type="dxa"/>
          </w:tcPr>
          <w:p w:rsidR="00215EAD" w:rsidRDefault="00215EAD" w:rsidP="008E20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начисленная амортизация</w:t>
            </w:r>
          </w:p>
        </w:tc>
      </w:tr>
      <w:tr w:rsidR="00422C3D" w:rsidTr="00215EAD">
        <w:tc>
          <w:tcPr>
            <w:tcW w:w="5211" w:type="dxa"/>
          </w:tcPr>
          <w:p w:rsidR="00422C3D" w:rsidRDefault="00422C3D" w:rsidP="008E20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МБОУ СОШ № 1 города Пикалево</w:t>
            </w:r>
          </w:p>
        </w:tc>
        <w:tc>
          <w:tcPr>
            <w:tcW w:w="2535" w:type="dxa"/>
          </w:tcPr>
          <w:p w:rsidR="00422C3D" w:rsidRDefault="00422C3D" w:rsidP="00422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80000,00</w:t>
            </w:r>
          </w:p>
        </w:tc>
        <w:tc>
          <w:tcPr>
            <w:tcW w:w="2535" w:type="dxa"/>
          </w:tcPr>
          <w:p w:rsidR="00422C3D" w:rsidRDefault="00422C3D" w:rsidP="00422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80000,00</w:t>
            </w:r>
          </w:p>
        </w:tc>
      </w:tr>
      <w:tr w:rsidR="00422C3D" w:rsidTr="00215EAD">
        <w:tc>
          <w:tcPr>
            <w:tcW w:w="5211" w:type="dxa"/>
          </w:tcPr>
          <w:p w:rsidR="00422C3D" w:rsidRDefault="00422C3D" w:rsidP="008E20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Большедворская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ООШ»</w:t>
            </w:r>
          </w:p>
        </w:tc>
        <w:tc>
          <w:tcPr>
            <w:tcW w:w="2535" w:type="dxa"/>
          </w:tcPr>
          <w:p w:rsidR="00422C3D" w:rsidRDefault="00422C3D" w:rsidP="00422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69610,00</w:t>
            </w:r>
          </w:p>
        </w:tc>
        <w:tc>
          <w:tcPr>
            <w:tcW w:w="2535" w:type="dxa"/>
          </w:tcPr>
          <w:p w:rsidR="00422C3D" w:rsidRDefault="00422C3D" w:rsidP="00422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69610,00</w:t>
            </w:r>
          </w:p>
        </w:tc>
      </w:tr>
      <w:tr w:rsidR="00422C3D" w:rsidTr="00215EAD">
        <w:tc>
          <w:tcPr>
            <w:tcW w:w="5211" w:type="dxa"/>
          </w:tcPr>
          <w:p w:rsidR="00422C3D" w:rsidRDefault="00422C3D" w:rsidP="008E20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МБДОУ ДС № 8 КВ» города Пикалево</w:t>
            </w:r>
          </w:p>
        </w:tc>
        <w:tc>
          <w:tcPr>
            <w:tcW w:w="2535" w:type="dxa"/>
          </w:tcPr>
          <w:p w:rsidR="00422C3D" w:rsidRDefault="00422C3D" w:rsidP="00422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12998,61</w:t>
            </w:r>
          </w:p>
        </w:tc>
        <w:tc>
          <w:tcPr>
            <w:tcW w:w="2535" w:type="dxa"/>
          </w:tcPr>
          <w:p w:rsidR="00422C3D" w:rsidRDefault="00422C3D" w:rsidP="00422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12998,61</w:t>
            </w:r>
          </w:p>
        </w:tc>
      </w:tr>
      <w:tr w:rsidR="00422C3D" w:rsidTr="00215EAD">
        <w:tc>
          <w:tcPr>
            <w:tcW w:w="5211" w:type="dxa"/>
          </w:tcPr>
          <w:p w:rsidR="00422C3D" w:rsidRDefault="00422C3D" w:rsidP="00422C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МБДОУ ДС № 6 КВ» города Пикалево</w:t>
            </w:r>
          </w:p>
        </w:tc>
        <w:tc>
          <w:tcPr>
            <w:tcW w:w="2535" w:type="dxa"/>
          </w:tcPr>
          <w:p w:rsidR="00422C3D" w:rsidRDefault="00422C3D" w:rsidP="00422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58158,00</w:t>
            </w:r>
          </w:p>
        </w:tc>
        <w:tc>
          <w:tcPr>
            <w:tcW w:w="2535" w:type="dxa"/>
          </w:tcPr>
          <w:p w:rsidR="00422C3D" w:rsidRDefault="00422C3D" w:rsidP="00422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58158,00</w:t>
            </w:r>
          </w:p>
        </w:tc>
      </w:tr>
      <w:tr w:rsidR="00422C3D" w:rsidTr="00215EAD">
        <w:tc>
          <w:tcPr>
            <w:tcW w:w="5211" w:type="dxa"/>
          </w:tcPr>
          <w:p w:rsidR="00422C3D" w:rsidRDefault="00422C3D" w:rsidP="00422C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МБДОУ ДС № 7 КВ» города Пикалево</w:t>
            </w:r>
          </w:p>
        </w:tc>
        <w:tc>
          <w:tcPr>
            <w:tcW w:w="2535" w:type="dxa"/>
          </w:tcPr>
          <w:p w:rsidR="00422C3D" w:rsidRDefault="00422C3D" w:rsidP="00422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7300,00</w:t>
            </w:r>
          </w:p>
        </w:tc>
        <w:tc>
          <w:tcPr>
            <w:tcW w:w="2535" w:type="dxa"/>
          </w:tcPr>
          <w:p w:rsidR="00422C3D" w:rsidRDefault="00422C3D" w:rsidP="00422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7300,00</w:t>
            </w:r>
          </w:p>
        </w:tc>
      </w:tr>
    </w:tbl>
    <w:p w:rsidR="00215EAD" w:rsidRDefault="00215EAD" w:rsidP="008E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22C3D" w:rsidRDefault="00422C3D" w:rsidP="00422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14A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рамках внутриведомственных расчетов в отчетном периоде учреждением передан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ы</w:t>
      </w:r>
      <w:r w:rsidRPr="00514A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основные средства на общую сумму 14050,00 рублей (номер СБУ 2.401.20.281):</w:t>
      </w:r>
    </w:p>
    <w:tbl>
      <w:tblPr>
        <w:tblStyle w:val="a5"/>
        <w:tblW w:w="10281" w:type="dxa"/>
        <w:tblLook w:val="04A0" w:firstRow="1" w:lastRow="0" w:firstColumn="1" w:lastColumn="0" w:noHBand="0" w:noVBand="1"/>
      </w:tblPr>
      <w:tblGrid>
        <w:gridCol w:w="5211"/>
        <w:gridCol w:w="2535"/>
        <w:gridCol w:w="2535"/>
      </w:tblGrid>
      <w:tr w:rsidR="00422C3D" w:rsidTr="002E13BD">
        <w:tc>
          <w:tcPr>
            <w:tcW w:w="5211" w:type="dxa"/>
          </w:tcPr>
          <w:p w:rsidR="00422C3D" w:rsidRDefault="00422C3D" w:rsidP="002E13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организации</w:t>
            </w:r>
          </w:p>
        </w:tc>
        <w:tc>
          <w:tcPr>
            <w:tcW w:w="2535" w:type="dxa"/>
          </w:tcPr>
          <w:p w:rsidR="00422C3D" w:rsidRDefault="00422C3D" w:rsidP="002E13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стоимость основных средств</w:t>
            </w:r>
          </w:p>
        </w:tc>
        <w:tc>
          <w:tcPr>
            <w:tcW w:w="2535" w:type="dxa"/>
          </w:tcPr>
          <w:p w:rsidR="00422C3D" w:rsidRDefault="00422C3D" w:rsidP="002E13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начисленная амортизация</w:t>
            </w:r>
          </w:p>
        </w:tc>
      </w:tr>
      <w:tr w:rsidR="00422C3D" w:rsidTr="002E13BD">
        <w:tc>
          <w:tcPr>
            <w:tcW w:w="5211" w:type="dxa"/>
          </w:tcPr>
          <w:p w:rsidR="00422C3D" w:rsidRDefault="00422C3D" w:rsidP="002E13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МБДОУ ДС № 7 КВ» города Пикалево</w:t>
            </w:r>
          </w:p>
        </w:tc>
        <w:tc>
          <w:tcPr>
            <w:tcW w:w="2535" w:type="dxa"/>
          </w:tcPr>
          <w:p w:rsidR="00422C3D" w:rsidRDefault="00422C3D" w:rsidP="002E1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14050,00</w:t>
            </w:r>
          </w:p>
        </w:tc>
        <w:tc>
          <w:tcPr>
            <w:tcW w:w="2535" w:type="dxa"/>
          </w:tcPr>
          <w:p w:rsidR="00422C3D" w:rsidRDefault="00422C3D" w:rsidP="002E1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14050,00</w:t>
            </w:r>
          </w:p>
        </w:tc>
      </w:tr>
    </w:tbl>
    <w:p w:rsidR="00422C3D" w:rsidRDefault="00422C3D" w:rsidP="00422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15EAD" w:rsidRDefault="00215EAD" w:rsidP="00215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рамках меж</w:t>
      </w:r>
      <w:r w:rsidRPr="00514A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ведомственных расчетов в отчетном периоде учреждением передан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ы</w:t>
      </w:r>
      <w:r w:rsidRPr="00514A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основные средства на общую сумму 28539683,63 рублей (амортизация 10264313,84 рублей) Администрации Бокситогорского муниципального района, п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ередача осуществлялась в связи с прекращением образовательной деятельности по указанному адресу г. Пикалево, 1 микрорайон, д. 20 для последующей передачи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Пикалевскому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ресурсно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 центру.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="00422C3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Данные отражены в отчете с номер</w:t>
      </w:r>
      <w:r w:rsidR="0025411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ами</w:t>
      </w:r>
      <w:r w:rsidR="00422C3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СБУ 2.401.20.281 и 4.401.20.281</w:t>
      </w:r>
    </w:p>
    <w:p w:rsidR="008E2072" w:rsidRDefault="008E2072" w:rsidP="008E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8E2072" w:rsidRPr="005B6252" w:rsidRDefault="00215EAD" w:rsidP="008E207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Факт</w:t>
      </w:r>
      <w:r w:rsidR="008E207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передачи </w:t>
      </w:r>
      <w:r w:rsidR="008E207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подтверждены актами сверки.</w:t>
      </w:r>
    </w:p>
    <w:p w:rsidR="008E2072" w:rsidRPr="008E2072" w:rsidRDefault="008E2072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2072" w:rsidRPr="005B6252" w:rsidRDefault="008E2072" w:rsidP="008E207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4.</w:t>
      </w:r>
      <w:r w:rsidR="00422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5</w:t>
      </w:r>
      <w:r w:rsidRPr="005B6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. Сведения об исполнении судебных решений по денежным обязательствам учреждения ф. 0503295:</w:t>
      </w:r>
    </w:p>
    <w:p w:rsidR="008E2072" w:rsidRPr="005B6252" w:rsidRDefault="008E2072" w:rsidP="008E207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Показатели для отражения в отчете отсутствуют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форма в системе Свод-Смарт предоставлена.</w:t>
      </w:r>
    </w:p>
    <w:p w:rsidR="008E2072" w:rsidRPr="008E2072" w:rsidRDefault="008E2072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2B60" w:rsidRPr="008E2072" w:rsidRDefault="00B6492B" w:rsidP="00D32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E2072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="00CA3FD7" w:rsidRPr="008E2072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  <w:lang w:eastAsia="ru-RU"/>
        </w:rPr>
        <w:t>4</w:t>
      </w:r>
      <w:r w:rsidR="00D32B60" w:rsidRPr="008E2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.</w:t>
      </w:r>
      <w:r w:rsidR="00422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6</w:t>
      </w:r>
      <w:r w:rsidR="00D32B60" w:rsidRPr="008E2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. Отчет об обязательствах ф. 0503738:</w:t>
      </w:r>
    </w:p>
    <w:p w:rsidR="00D32B60" w:rsidRPr="005B6252" w:rsidRDefault="00D32B60" w:rsidP="00D32B60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E207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Отчет составляется и представляется по состоянию на 01.01.2025г. в разрезе видов финансового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обеспечения (деятельности) учреждения.</w:t>
      </w:r>
    </w:p>
    <w:p w:rsidR="00D32B60" w:rsidRPr="005B6252" w:rsidRDefault="00D32B60" w:rsidP="00D32B60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2024 год учреждением были приняты обязательства на общую сумму 47303485,77 руб., сроком исполнения в 2024г.</w:t>
      </w:r>
    </w:p>
    <w:p w:rsidR="00D32B60" w:rsidRDefault="00D32B60" w:rsidP="00D32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На отчетную дату проведены процедуры закупки через аукцион на заключение договоров 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оказание охранных услуг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в учреждении и ремонт помещений, общая экономия по результатам составила 955541,58 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рублей.  Прочие договора заключены в соответствии с п. 4, п. 5 часть 1, статьи 93 Федерального закона №44-ФЗ от 05.04.2013г.</w:t>
      </w:r>
    </w:p>
    <w:p w:rsidR="005156A1" w:rsidRPr="005B6252" w:rsidRDefault="005156A1" w:rsidP="005156A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62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КФО 4</w:t>
      </w:r>
    </w:p>
    <w:tbl>
      <w:tblPr>
        <w:tblStyle w:val="1"/>
        <w:tblW w:w="9938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5198"/>
      </w:tblGrid>
      <w:tr w:rsidR="005156A1" w:rsidRPr="005B6252" w:rsidTr="001A35E3">
        <w:trPr>
          <w:trHeight w:val="63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A1" w:rsidRPr="005B6252" w:rsidRDefault="005156A1" w:rsidP="002E13BD">
            <w:pPr>
              <w:jc w:val="center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>начальная сумма аукциона</w:t>
            </w:r>
          </w:p>
        </w:tc>
        <w:tc>
          <w:tcPr>
            <w:tcW w:w="1580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A1" w:rsidRPr="005B6252" w:rsidRDefault="005156A1" w:rsidP="002E13BD">
            <w:pPr>
              <w:jc w:val="center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>сумма заключенного контракта</w:t>
            </w:r>
          </w:p>
        </w:tc>
        <w:tc>
          <w:tcPr>
            <w:tcW w:w="1580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A1" w:rsidRPr="005B6252" w:rsidRDefault="005156A1" w:rsidP="002E13BD">
            <w:pPr>
              <w:jc w:val="center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>экономия по итогам аукциона</w:t>
            </w:r>
          </w:p>
        </w:tc>
        <w:tc>
          <w:tcPr>
            <w:tcW w:w="519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A1" w:rsidRPr="005B6252" w:rsidRDefault="005156A1" w:rsidP="002E13BD">
            <w:pPr>
              <w:jc w:val="center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>Описание объекта закупки</w:t>
            </w:r>
          </w:p>
        </w:tc>
      </w:tr>
      <w:tr w:rsidR="005156A1" w:rsidRPr="005B6252" w:rsidTr="001A35E3">
        <w:trPr>
          <w:trHeight w:val="255"/>
        </w:trPr>
        <w:tc>
          <w:tcPr>
            <w:tcW w:w="15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6A1" w:rsidRPr="005B6252" w:rsidRDefault="005156A1" w:rsidP="002E13BD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1741971,12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6A1" w:rsidRPr="005B6252" w:rsidRDefault="005156A1" w:rsidP="002E13BD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844164,00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6A1" w:rsidRPr="005B6252" w:rsidRDefault="005156A1" w:rsidP="002E13BD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897807,12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A1" w:rsidRPr="005B6252" w:rsidRDefault="005156A1" w:rsidP="002E13BD">
            <w:pPr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>оказание охранных услуг в здании МБДОУ "ДС №3 КВ" города  Пикалево</w:t>
            </w:r>
          </w:p>
        </w:tc>
      </w:tr>
      <w:tr w:rsidR="005156A1" w:rsidRPr="005B6252" w:rsidTr="001A35E3">
        <w:trPr>
          <w:trHeight w:val="255"/>
        </w:trPr>
        <w:tc>
          <w:tcPr>
            <w:tcW w:w="15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6A1" w:rsidRPr="005B6252" w:rsidRDefault="005156A1" w:rsidP="002E13BD">
            <w:pPr>
              <w:jc w:val="right"/>
              <w:rPr>
                <w:rFonts w:ascii="Times New Roman" w:hAnsi="Times New Roman"/>
                <w:color w:val="000000"/>
              </w:rPr>
            </w:pPr>
            <w:r w:rsidRPr="005B6252">
              <w:rPr>
                <w:rFonts w:ascii="Times New Roman" w:hAnsi="Times New Roman"/>
                <w:color w:val="000000"/>
              </w:rPr>
              <w:t>131955,10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6A1" w:rsidRPr="005B6252" w:rsidRDefault="005156A1" w:rsidP="002E13BD">
            <w:pPr>
              <w:jc w:val="right"/>
              <w:rPr>
                <w:rFonts w:ascii="Times New Roman" w:hAnsi="Times New Roman"/>
                <w:color w:val="000000"/>
              </w:rPr>
            </w:pPr>
            <w:r w:rsidRPr="005B6252">
              <w:rPr>
                <w:rFonts w:ascii="Times New Roman" w:hAnsi="Times New Roman"/>
                <w:color w:val="000000"/>
              </w:rPr>
              <w:t>74220,64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6A1" w:rsidRPr="005B6252" w:rsidRDefault="005156A1" w:rsidP="002E13BD">
            <w:pPr>
              <w:jc w:val="right"/>
              <w:rPr>
                <w:rFonts w:ascii="Times New Roman" w:hAnsi="Times New Roman"/>
                <w:color w:val="000000"/>
              </w:rPr>
            </w:pPr>
            <w:r w:rsidRPr="005B6252">
              <w:rPr>
                <w:rFonts w:ascii="Times New Roman" w:hAnsi="Times New Roman"/>
                <w:color w:val="000000"/>
              </w:rPr>
              <w:t>57734,46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6A1" w:rsidRPr="005B6252" w:rsidRDefault="005156A1" w:rsidP="002E13BD">
            <w:pPr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 xml:space="preserve">ремонт помещений в здании на ул. </w:t>
            </w:r>
            <w:proofErr w:type="gramStart"/>
            <w:r w:rsidRPr="005B6252">
              <w:rPr>
                <w:rFonts w:ascii="Times New Roman" w:hAnsi="Times New Roman"/>
                <w:color w:val="000000"/>
              </w:rPr>
              <w:t>Школьная</w:t>
            </w:r>
            <w:proofErr w:type="gramEnd"/>
            <w:r w:rsidRPr="005B6252">
              <w:rPr>
                <w:rFonts w:ascii="Times New Roman" w:hAnsi="Times New Roman"/>
                <w:color w:val="000000"/>
              </w:rPr>
              <w:t xml:space="preserve"> д. 48</w:t>
            </w:r>
            <w:r>
              <w:rPr>
                <w:rFonts w:ascii="Times New Roman" w:hAnsi="Times New Roman"/>
                <w:color w:val="000000"/>
              </w:rPr>
              <w:t xml:space="preserve"> (софинансирование)</w:t>
            </w:r>
          </w:p>
        </w:tc>
      </w:tr>
      <w:tr w:rsidR="005156A1" w:rsidRPr="005B6252" w:rsidTr="001A35E3">
        <w:trPr>
          <w:trHeight w:val="255"/>
        </w:trPr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6A1" w:rsidRPr="005B6252" w:rsidRDefault="005156A1" w:rsidP="002E13BD">
            <w:pPr>
              <w:ind w:firstLine="567"/>
              <w:jc w:val="both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5156A1" w:rsidRPr="005B6252" w:rsidRDefault="005156A1" w:rsidP="002E13BD">
            <w:pPr>
              <w:ind w:firstLine="567"/>
              <w:jc w:val="both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  <w:shd w:val="clear" w:color="auto" w:fill="FFFFFF"/>
              </w:rPr>
              <w:t>КФО 5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6A1" w:rsidRPr="005B6252" w:rsidRDefault="005156A1" w:rsidP="002E13BD"/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6A1" w:rsidRPr="005B6252" w:rsidRDefault="005156A1" w:rsidP="002E13BD"/>
        </w:tc>
        <w:tc>
          <w:tcPr>
            <w:tcW w:w="5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6A1" w:rsidRPr="005B6252" w:rsidRDefault="005156A1" w:rsidP="002E13BD"/>
        </w:tc>
      </w:tr>
      <w:tr w:rsidR="005156A1" w:rsidRPr="005B6252" w:rsidTr="001A35E3">
        <w:trPr>
          <w:trHeight w:val="255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6A1" w:rsidRPr="005B6252" w:rsidRDefault="005156A1" w:rsidP="002E13BD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417896,00</w:t>
            </w:r>
          </w:p>
        </w:tc>
        <w:tc>
          <w:tcPr>
            <w:tcW w:w="1580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6A1" w:rsidRPr="005B6252" w:rsidRDefault="005156A1" w:rsidP="002E13BD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417896,00</w:t>
            </w:r>
          </w:p>
        </w:tc>
        <w:tc>
          <w:tcPr>
            <w:tcW w:w="1580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6A1" w:rsidRPr="005B6252" w:rsidRDefault="005156A1" w:rsidP="002E13B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98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A1" w:rsidRPr="005B6252" w:rsidRDefault="005156A1" w:rsidP="002E13BD">
            <w:pPr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 xml:space="preserve">ремонт помещений в здании на ул. </w:t>
            </w:r>
            <w:proofErr w:type="gramStart"/>
            <w:r w:rsidRPr="005B6252">
              <w:rPr>
                <w:rFonts w:ascii="Times New Roman" w:hAnsi="Times New Roman"/>
                <w:color w:val="000000"/>
              </w:rPr>
              <w:t>Школьная</w:t>
            </w:r>
            <w:proofErr w:type="gramEnd"/>
            <w:r w:rsidRPr="005B6252">
              <w:rPr>
                <w:rFonts w:ascii="Times New Roman" w:hAnsi="Times New Roman"/>
                <w:color w:val="000000"/>
              </w:rPr>
              <w:t xml:space="preserve"> д. 48</w:t>
            </w:r>
          </w:p>
        </w:tc>
      </w:tr>
      <w:tr w:rsidR="005156A1" w:rsidRPr="005B6252" w:rsidTr="001A35E3">
        <w:trPr>
          <w:trHeight w:val="255"/>
        </w:trPr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6A1" w:rsidRPr="005B6252" w:rsidRDefault="005156A1" w:rsidP="002E13BD"/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6A1" w:rsidRPr="005B6252" w:rsidRDefault="005156A1" w:rsidP="002E13BD"/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6A1" w:rsidRPr="005B6252" w:rsidRDefault="005156A1" w:rsidP="002E13BD"/>
        </w:tc>
        <w:tc>
          <w:tcPr>
            <w:tcW w:w="51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6A1" w:rsidRPr="005B6252" w:rsidRDefault="005156A1" w:rsidP="002E13BD"/>
        </w:tc>
      </w:tr>
      <w:tr w:rsidR="005156A1" w:rsidRPr="005B6252" w:rsidTr="001A35E3">
        <w:trPr>
          <w:trHeight w:val="255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6A1" w:rsidRPr="005B6252" w:rsidRDefault="005156A1" w:rsidP="002E13BD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2291822,22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6A1" w:rsidRPr="005B6252" w:rsidRDefault="005156A1" w:rsidP="002E13BD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1336280,64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6A1" w:rsidRPr="005B6252" w:rsidRDefault="005156A1" w:rsidP="002E13BD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955541,58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6A1" w:rsidRPr="005B6252" w:rsidRDefault="005156A1" w:rsidP="002E13BD">
            <w:pPr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>Итоговые суммы</w:t>
            </w:r>
          </w:p>
        </w:tc>
      </w:tr>
    </w:tbl>
    <w:p w:rsidR="00D32B60" w:rsidRPr="005B6252" w:rsidRDefault="00D32B60" w:rsidP="00D32B60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32B60" w:rsidRPr="005B6252" w:rsidRDefault="00D32B60" w:rsidP="00D32B60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Расшифровка договоров заключённых в соответствии с п. 1, п. 4, п. 5, п. 8, п. 29 часть 1, статьи 93 Федерального закона №44-ФЗ от 05.04.2013г: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663"/>
        <w:gridCol w:w="2409"/>
      </w:tblGrid>
      <w:tr w:rsidR="00D32B60" w:rsidRPr="005B6252" w:rsidTr="00D32B6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68350,00</w:t>
            </w:r>
          </w:p>
        </w:tc>
      </w:tr>
      <w:tr w:rsidR="00D32B60" w:rsidRPr="005B6252" w:rsidTr="00D32B6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расходы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</w:tr>
      <w:tr w:rsidR="00D32B60" w:rsidRPr="005B6252" w:rsidTr="00D32B6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расходы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4373638,75</w:t>
            </w:r>
          </w:p>
        </w:tc>
      </w:tr>
      <w:tr w:rsidR="00D32B60" w:rsidRPr="005B6252" w:rsidTr="00D32B6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имущества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1251712,06</w:t>
            </w:r>
          </w:p>
        </w:tc>
      </w:tr>
      <w:tr w:rsidR="00D32B60" w:rsidRPr="005B6252" w:rsidTr="00D32B6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4114188,25</w:t>
            </w:r>
          </w:p>
        </w:tc>
      </w:tr>
      <w:tr w:rsidR="00D32B60" w:rsidRPr="005B6252" w:rsidTr="00D32B6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медикаментов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10980,66</w:t>
            </w:r>
          </w:p>
        </w:tc>
      </w:tr>
      <w:tr w:rsidR="00D32B60" w:rsidRPr="005B6252" w:rsidTr="00D32B6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74095,00</w:t>
            </w:r>
          </w:p>
        </w:tc>
      </w:tr>
      <w:tr w:rsidR="00D32B60" w:rsidRPr="005B6252" w:rsidTr="00D32B6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продуктов питания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5409277,73</w:t>
            </w:r>
          </w:p>
        </w:tc>
      </w:tr>
      <w:tr w:rsidR="00D32B60" w:rsidRPr="005B6252" w:rsidTr="00D32B6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основных средств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391133,00</w:t>
            </w:r>
          </w:p>
        </w:tc>
      </w:tr>
      <w:tr w:rsidR="00D32B60" w:rsidRPr="005B6252" w:rsidTr="00D32B6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B60" w:rsidRPr="005B6252" w:rsidRDefault="00D32B60" w:rsidP="00D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канц. товаров для учебных целей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B60" w:rsidRPr="005B6252" w:rsidRDefault="00D32B60" w:rsidP="00D3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354054,99</w:t>
            </w:r>
          </w:p>
        </w:tc>
      </w:tr>
    </w:tbl>
    <w:p w:rsidR="00D32B60" w:rsidRDefault="00D32B60" w:rsidP="00D32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 строке 800 отражены доходы будущих периодов 2025-26гг в размере 93380800,00 рублей.</w:t>
      </w:r>
    </w:p>
    <w:p w:rsidR="008E2072" w:rsidRPr="005B6252" w:rsidRDefault="008E2072" w:rsidP="00D32B60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E2072" w:rsidRPr="005B6252" w:rsidRDefault="00D32B60" w:rsidP="008E2072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="008E2072" w:rsidRPr="005B6252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4.</w:t>
      </w:r>
      <w:r w:rsidR="00422C3D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7</w:t>
      </w:r>
      <w:r w:rsidR="008E2072" w:rsidRPr="005B6252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. Сведения о движении нефинансовых активов учреждения  ф. 0503768</w:t>
      </w:r>
    </w:p>
    <w:p w:rsidR="008E2072" w:rsidRDefault="008E2072" w:rsidP="008E2072">
      <w:pPr>
        <w:spacing w:after="0" w:line="240" w:lineRule="auto"/>
        <w:jc w:val="both"/>
        <w:rPr>
          <w:rFonts w:ascii="Times New Roman" w:hAnsi="Times New Roman" w:cs="Calibri"/>
          <w:sz w:val="20"/>
          <w:szCs w:val="20"/>
          <w:shd w:val="clear" w:color="auto" w:fill="FFFFFF"/>
        </w:rPr>
      </w:pPr>
      <w:r w:rsidRPr="005B6252">
        <w:rPr>
          <w:rFonts w:ascii="Times New Roman" w:hAnsi="Times New Roman" w:cs="Calibri"/>
          <w:sz w:val="20"/>
          <w:szCs w:val="20"/>
          <w:shd w:val="clear" w:color="auto" w:fill="FFFFFF"/>
        </w:rPr>
        <w:t>Отчет составляется и представляется по состоянию на 01.01.2025г. по каждому КФО и отражает движение активов за 2024 год.</w:t>
      </w:r>
    </w:p>
    <w:p w:rsidR="008E2072" w:rsidRPr="005B625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Calibri"/>
          <w:sz w:val="20"/>
          <w:szCs w:val="20"/>
          <w:shd w:val="clear" w:color="auto" w:fill="FFFFFF"/>
        </w:rPr>
        <w:t>в</w:t>
      </w:r>
      <w:proofErr w:type="gramEnd"/>
      <w:r>
        <w:rPr>
          <w:rFonts w:ascii="Times New Roman" w:hAnsi="Times New Roman" w:cs="Calibri"/>
          <w:sz w:val="20"/>
          <w:szCs w:val="20"/>
          <w:shd w:val="clear" w:color="auto" w:fill="FFFFFF"/>
        </w:rPr>
        <w:t xml:space="preserve"> отчете 0503768 кфо 5 отражены расходы по вложению </w:t>
      </w:r>
      <w:r>
        <w:rPr>
          <w:rFonts w:ascii="Times New Roman" w:hAnsi="Times New Roman" w:cs="Times New Roman"/>
          <w:sz w:val="20"/>
          <w:szCs w:val="20"/>
        </w:rPr>
        <w:t>в основные средства в размере 737335,00 рублей и перенос с кфо 5 на кфо 4</w:t>
      </w:r>
    </w:p>
    <w:p w:rsidR="008E207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  <w:shd w:val="clear" w:color="auto" w:fill="FFFFFF"/>
        </w:rPr>
        <w:t>в отчете 0503768 кфо 4 отражены перенос с кфо 2 и 5 на кфо 4 в размере 1036335,00; расходы по приобретению ос</w:t>
      </w:r>
      <w:r>
        <w:rPr>
          <w:rFonts w:ascii="Times New Roman" w:hAnsi="Times New Roman" w:cs="Times New Roman"/>
          <w:sz w:val="20"/>
          <w:szCs w:val="20"/>
        </w:rPr>
        <w:t>новных сре</w:t>
      </w:r>
      <w:proofErr w:type="gramStart"/>
      <w:r>
        <w:rPr>
          <w:rFonts w:ascii="Times New Roman" w:hAnsi="Times New Roman" w:cs="Times New Roman"/>
          <w:sz w:val="20"/>
          <w:szCs w:val="20"/>
        </w:rPr>
        <w:t>дств в 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азмере 91233,00 рублей; </w:t>
      </w:r>
      <w:r>
        <w:rPr>
          <w:rFonts w:ascii="Times New Roman" w:hAnsi="Times New Roman" w:cs="Calibri"/>
          <w:sz w:val="20"/>
          <w:szCs w:val="20"/>
          <w:shd w:val="clear" w:color="auto" w:fill="FFFFFF"/>
        </w:rPr>
        <w:t xml:space="preserve">расходы по вложению </w:t>
      </w:r>
      <w:r>
        <w:rPr>
          <w:rFonts w:ascii="Times New Roman" w:hAnsi="Times New Roman" w:cs="Times New Roman"/>
          <w:sz w:val="20"/>
          <w:szCs w:val="20"/>
        </w:rPr>
        <w:t>в основные средства в размере 112181,96 рублей, а также обороты по  безвозмездной передаче основных средств сторонним организациям</w:t>
      </w:r>
    </w:p>
    <w:p w:rsidR="008E207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  <w:shd w:val="clear" w:color="auto" w:fill="FFFFFF"/>
        </w:rPr>
        <w:t>в отчете 0503768 кфо 2 отражены расходы по приобретению ос</w:t>
      </w:r>
      <w:r>
        <w:rPr>
          <w:rFonts w:ascii="Times New Roman" w:hAnsi="Times New Roman" w:cs="Times New Roman"/>
          <w:sz w:val="20"/>
          <w:szCs w:val="20"/>
        </w:rPr>
        <w:t xml:space="preserve">новных средств в размере 299000,00 рублей и перенос с кфо 2 на кфо 4, также обороты по безвозмездному поступлению материальных запасов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 АБМР;  </w:t>
      </w:r>
      <w:proofErr w:type="gramStart"/>
      <w:r>
        <w:rPr>
          <w:rFonts w:ascii="Times New Roman" w:hAnsi="Times New Roman" w:cs="Times New Roman"/>
          <w:sz w:val="20"/>
          <w:szCs w:val="20"/>
        </w:rPr>
        <w:t>безвозмездной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передаче основных средств сторонним организациям</w:t>
      </w:r>
    </w:p>
    <w:p w:rsidR="008E207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8E2072" w:rsidRDefault="008E2072" w:rsidP="008E2072">
      <w:pPr>
        <w:pStyle w:val="a4"/>
        <w:tabs>
          <w:tab w:val="left" w:pos="0"/>
        </w:tabs>
        <w:ind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Более подробно о безвозмездном получении  и выбытии нефинансовых активов </w:t>
      </w:r>
      <w:r>
        <w:rPr>
          <w:rFonts w:ascii="Times New Roman" w:hAnsi="Times New Roman"/>
          <w:color w:val="2D2D2D"/>
          <w:sz w:val="20"/>
          <w:szCs w:val="20"/>
          <w:shd w:val="clear" w:color="auto" w:fill="FFFFFF"/>
        </w:rPr>
        <w:t>в пояснениях к форме 0503725.</w:t>
      </w:r>
    </w:p>
    <w:p w:rsidR="00640647" w:rsidRDefault="00640647" w:rsidP="0064064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4.</w:t>
      </w:r>
      <w:r w:rsidR="00422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8</w:t>
      </w:r>
      <w:r w:rsidRPr="005B6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. Сведения по дебиторской, кредиторской задолженности учреждения ф. 0503769: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842"/>
        <w:gridCol w:w="6095"/>
      </w:tblGrid>
      <w:tr w:rsidR="00B6492B" w:rsidRPr="005B6252" w:rsidTr="00820071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счета бюджетного учета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6492B" w:rsidRPr="005B6252" w:rsidTr="00820071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2.205.35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994935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359120,8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5B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</w:t>
            </w:r>
            <w:r w:rsid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енность по возмещению расходов </w:t>
            </w:r>
            <w:r w:rsidR="00640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Пикалевского</w:t>
            </w: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ресурсного центра</w:t>
            </w:r>
          </w:p>
        </w:tc>
      </w:tr>
      <w:tr w:rsidR="00B6492B" w:rsidRPr="005B6252" w:rsidTr="00820071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4.206.21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994935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2205,47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предоплата ПАО «Ростелеком»</w:t>
            </w:r>
          </w:p>
        </w:tc>
      </w:tr>
      <w:tr w:rsidR="00B6492B" w:rsidRPr="005B6252" w:rsidTr="00820071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4.206.23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994935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170144,25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предоплат</w:t>
            </w:r>
            <w:proofErr w:type="gramStart"/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«РКС-энерго»</w:t>
            </w:r>
          </w:p>
        </w:tc>
      </w:tr>
      <w:tr w:rsidR="00994935" w:rsidRPr="005B6252" w:rsidTr="00820071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35" w:rsidRPr="005B6252" w:rsidRDefault="00994935" w:rsidP="005B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4.206.23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35" w:rsidRPr="005B6252" w:rsidRDefault="00994935" w:rsidP="005B6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126820,99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35" w:rsidRPr="005B6252" w:rsidRDefault="00994935" w:rsidP="0099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предоплата АО ПТС</w:t>
            </w:r>
          </w:p>
        </w:tc>
      </w:tr>
      <w:tr w:rsidR="00994935" w:rsidRPr="005B6252" w:rsidTr="00820071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35" w:rsidRPr="005B6252" w:rsidRDefault="00994935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4.205.31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35" w:rsidRPr="005B6252" w:rsidRDefault="00994935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93380800,00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35" w:rsidRPr="005B6252" w:rsidRDefault="00994935" w:rsidP="00B6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к финансированию плановых выплат по субсидии на муниципальное задание (с учетом доходов будущих периодов)</w:t>
            </w:r>
          </w:p>
        </w:tc>
      </w:tr>
      <w:tr w:rsidR="00994935" w:rsidRPr="005B6252" w:rsidTr="00820071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35" w:rsidRPr="005B6252" w:rsidRDefault="00994935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4.303.14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35" w:rsidRPr="005B6252" w:rsidRDefault="00994935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3736,55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35" w:rsidRPr="005B6252" w:rsidRDefault="00994935" w:rsidP="0099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 страховым взносам  ЕНП</w:t>
            </w:r>
          </w:p>
        </w:tc>
      </w:tr>
      <w:tr w:rsidR="00994935" w:rsidRPr="005B6252" w:rsidTr="00820071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35" w:rsidRPr="005B6252" w:rsidRDefault="00994935" w:rsidP="005B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4.303.14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935" w:rsidRPr="005B6252" w:rsidRDefault="00994935" w:rsidP="005B6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357,09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935" w:rsidRPr="005B6252" w:rsidRDefault="00994935" w:rsidP="0099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 страховым взносам в СФР</w:t>
            </w:r>
          </w:p>
        </w:tc>
      </w:tr>
    </w:tbl>
    <w:p w:rsidR="00B6492B" w:rsidRPr="005B6252" w:rsidRDefault="00B6492B" w:rsidP="00B6492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  <w:lang w:eastAsia="ru-RU"/>
        </w:rPr>
        <w:t> 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842"/>
        <w:gridCol w:w="6095"/>
      </w:tblGrid>
      <w:tr w:rsidR="00B6492B" w:rsidRPr="005B6252" w:rsidTr="00820071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счета бюджетного учета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6492B" w:rsidRPr="005B6252" w:rsidTr="00820071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2.205.31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994935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178884,46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родителями учреждениям, задолженность образуется в связи с предоплатой по родительской плате</w:t>
            </w:r>
          </w:p>
        </w:tc>
      </w:tr>
      <w:tr w:rsidR="00B6492B" w:rsidRPr="005B6252" w:rsidTr="00820071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994935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4 302 23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92B" w:rsidRPr="005B6252" w:rsidRDefault="00994935" w:rsidP="00B64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19824,01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99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задолженность </w:t>
            </w:r>
            <w:r w:rsidR="008218AA"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ГУП Леноблводоканал</w:t>
            </w:r>
          </w:p>
        </w:tc>
      </w:tr>
    </w:tbl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 ф. 0503769 КФО 4 отражены операции по учету доходов будущих периодов (счет 401.41):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000"/>
        <w:gridCol w:w="2616"/>
        <w:gridCol w:w="2515"/>
      </w:tblGrid>
      <w:tr w:rsidR="00B6492B" w:rsidRPr="005B6252" w:rsidTr="004A4C70"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Код субсидии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Начислены доходы будущих периодов в размере субсидии на 2024 год</w:t>
            </w:r>
          </w:p>
        </w:tc>
        <w:tc>
          <w:tcPr>
            <w:tcW w:w="2616" w:type="dxa"/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Кассовый расход через  лицевой счет учреждения</w:t>
            </w:r>
          </w:p>
        </w:tc>
        <w:tc>
          <w:tcPr>
            <w:tcW w:w="2515" w:type="dxa"/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Признание субсидий доходами текущего финансового года</w:t>
            </w:r>
          </w:p>
        </w:tc>
      </w:tr>
      <w:tr w:rsidR="00D87832" w:rsidRPr="005B6252" w:rsidTr="005B6252"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832" w:rsidRPr="005B6252" w:rsidRDefault="00D87832" w:rsidP="0089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032.00160.000.000.00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832" w:rsidRPr="005B6252" w:rsidRDefault="00D87832" w:rsidP="0089167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16 960 600,00</w:t>
            </w:r>
          </w:p>
        </w:tc>
        <w:tc>
          <w:tcPr>
            <w:tcW w:w="2616" w:type="dxa"/>
            <w:hideMark/>
          </w:tcPr>
          <w:p w:rsidR="00D87832" w:rsidRPr="005B6252" w:rsidRDefault="00D87832" w:rsidP="005B62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16 960 600,00</w:t>
            </w:r>
          </w:p>
        </w:tc>
        <w:tc>
          <w:tcPr>
            <w:tcW w:w="2515" w:type="dxa"/>
            <w:hideMark/>
          </w:tcPr>
          <w:p w:rsidR="00D87832" w:rsidRPr="005B6252" w:rsidRDefault="00D87832" w:rsidP="005B62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16 960 600,00</w:t>
            </w:r>
          </w:p>
        </w:tc>
      </w:tr>
      <w:tr w:rsidR="00D87832" w:rsidRPr="005B6252" w:rsidTr="005B6252"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832" w:rsidRPr="005B6252" w:rsidRDefault="00D87832" w:rsidP="0089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032.71350.141.000.03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832" w:rsidRPr="005B6252" w:rsidRDefault="00D87832" w:rsidP="0089167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25 501 800,00</w:t>
            </w:r>
          </w:p>
        </w:tc>
        <w:tc>
          <w:tcPr>
            <w:tcW w:w="2616" w:type="dxa"/>
            <w:hideMark/>
          </w:tcPr>
          <w:p w:rsidR="00D87832" w:rsidRPr="005B6252" w:rsidRDefault="00D87832" w:rsidP="005B62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25 501 800,00</w:t>
            </w:r>
          </w:p>
        </w:tc>
        <w:tc>
          <w:tcPr>
            <w:tcW w:w="2515" w:type="dxa"/>
            <w:hideMark/>
          </w:tcPr>
          <w:p w:rsidR="00D87832" w:rsidRPr="005B6252" w:rsidRDefault="00D87832" w:rsidP="005B62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25 501 800,00</w:t>
            </w:r>
          </w:p>
        </w:tc>
      </w:tr>
      <w:tr w:rsidR="00D87832" w:rsidRPr="005B6252" w:rsidTr="005B6252"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832" w:rsidRPr="005B6252" w:rsidRDefault="00D87832" w:rsidP="0089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032.00160.000.000.00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832" w:rsidRPr="005B6252" w:rsidRDefault="00D87832" w:rsidP="0089167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28 400,00</w:t>
            </w:r>
          </w:p>
        </w:tc>
        <w:tc>
          <w:tcPr>
            <w:tcW w:w="2616" w:type="dxa"/>
            <w:hideMark/>
          </w:tcPr>
          <w:p w:rsidR="00D87832" w:rsidRPr="005B6252" w:rsidRDefault="00D87832" w:rsidP="005B62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28 400,00</w:t>
            </w:r>
          </w:p>
        </w:tc>
        <w:tc>
          <w:tcPr>
            <w:tcW w:w="2515" w:type="dxa"/>
            <w:hideMark/>
          </w:tcPr>
          <w:p w:rsidR="00D87832" w:rsidRPr="005B6252" w:rsidRDefault="00D87832" w:rsidP="005B62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28 400,00</w:t>
            </w:r>
          </w:p>
        </w:tc>
      </w:tr>
      <w:tr w:rsidR="00D87832" w:rsidRPr="005B6252" w:rsidTr="005B6252"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832" w:rsidRPr="005B6252" w:rsidRDefault="00D87832" w:rsidP="00891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032.71360.141.000.03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832" w:rsidRPr="005B6252" w:rsidRDefault="00D87832" w:rsidP="0089167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1 157 960,78</w:t>
            </w:r>
          </w:p>
        </w:tc>
        <w:tc>
          <w:tcPr>
            <w:tcW w:w="2616" w:type="dxa"/>
            <w:hideMark/>
          </w:tcPr>
          <w:p w:rsidR="00D87832" w:rsidRPr="005B6252" w:rsidRDefault="00D87832" w:rsidP="005B62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1 157 960,78</w:t>
            </w:r>
          </w:p>
        </w:tc>
        <w:tc>
          <w:tcPr>
            <w:tcW w:w="2515" w:type="dxa"/>
            <w:hideMark/>
          </w:tcPr>
          <w:p w:rsidR="00D87832" w:rsidRPr="005B6252" w:rsidRDefault="00D87832" w:rsidP="005B62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1 157 960,78</w:t>
            </w:r>
          </w:p>
        </w:tc>
      </w:tr>
      <w:tr w:rsidR="00D87832" w:rsidRPr="005B6252" w:rsidTr="004A4C70">
        <w:tc>
          <w:tcPr>
            <w:tcW w:w="2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832" w:rsidRPr="005B6252" w:rsidRDefault="00D87832" w:rsidP="0089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832" w:rsidRPr="005B6252" w:rsidRDefault="00D87832" w:rsidP="0089167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43 648 760,78</w:t>
            </w:r>
          </w:p>
        </w:tc>
        <w:tc>
          <w:tcPr>
            <w:tcW w:w="2616" w:type="dxa"/>
            <w:hideMark/>
          </w:tcPr>
          <w:p w:rsidR="00D87832" w:rsidRPr="005B6252" w:rsidRDefault="00D87832" w:rsidP="005B62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43 648 760,78</w:t>
            </w:r>
          </w:p>
        </w:tc>
        <w:tc>
          <w:tcPr>
            <w:tcW w:w="2515" w:type="dxa"/>
            <w:hideMark/>
          </w:tcPr>
          <w:p w:rsidR="00D87832" w:rsidRPr="005B6252" w:rsidRDefault="00D87832" w:rsidP="005B62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43 648 760,78</w:t>
            </w:r>
          </w:p>
        </w:tc>
      </w:tr>
    </w:tbl>
    <w:p w:rsidR="00B6492B" w:rsidRPr="005B6252" w:rsidRDefault="00B6492B" w:rsidP="00891679">
      <w:pPr>
        <w:spacing w:after="0" w:line="240" w:lineRule="auto"/>
        <w:ind w:firstLine="68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gramStart"/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 ф. 0503769 КФО 4 отражены операции по учету Доходы будущих периодов к признанию в очередные года (счет 401.49):</w:t>
      </w:r>
      <w:proofErr w:type="gramEnd"/>
    </w:p>
    <w:tbl>
      <w:tblPr>
        <w:tblW w:w="9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760"/>
        <w:gridCol w:w="2099"/>
        <w:gridCol w:w="2000"/>
        <w:gridCol w:w="1563"/>
      </w:tblGrid>
      <w:tr w:rsidR="00B6492B" w:rsidRPr="005B6252" w:rsidTr="004A4C7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КФСР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Остаток по счету по состоянию на 01.01.2024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Начислены доходы будущих периодов 2025-2026г.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 к учету Доходы 2024 года в текущем году 2024г.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будущих периодов 2025-2026гг</w:t>
            </w:r>
          </w:p>
        </w:tc>
      </w:tr>
      <w:tr w:rsidR="00B6492B" w:rsidRPr="005B6252" w:rsidTr="004A4C7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88 985 100,00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46 460 800,00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44 416 100,00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91 029 800,00</w:t>
            </w:r>
          </w:p>
        </w:tc>
      </w:tr>
      <w:tr w:rsidR="00B6492B" w:rsidRPr="005B6252" w:rsidTr="004A4C7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2 143 000,00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1 279 500,00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1 071 500,00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2 351 000,00</w:t>
            </w:r>
          </w:p>
        </w:tc>
      </w:tr>
      <w:tr w:rsidR="00B6492B" w:rsidRPr="005B6252" w:rsidTr="004A4C7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91 128 100,00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="00D87832"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  <w:r w:rsidR="00D87832"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D87832"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  <w:r w:rsidR="00D87832"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92B" w:rsidRPr="005B6252" w:rsidRDefault="00B6492B" w:rsidP="00B6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  <w:r w:rsidR="00D87832"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  <w:r w:rsidR="00D87832"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6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</w:tbl>
    <w:p w:rsidR="00B6492B" w:rsidRPr="005B6252" w:rsidRDefault="00B6492B" w:rsidP="00B6492B">
      <w:pPr>
        <w:spacing w:after="0" w:line="240" w:lineRule="auto"/>
        <w:ind w:firstLine="68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6492B" w:rsidRPr="005B6252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4.</w:t>
      </w:r>
      <w:r w:rsidR="00422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9</w:t>
      </w:r>
      <w:r w:rsidRPr="005B6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. Сведения об изменении остатков валюты баланса учреждения  ф. 0503773</w:t>
      </w:r>
    </w:p>
    <w:p w:rsidR="00DE515A" w:rsidRPr="005B6252" w:rsidRDefault="00DE515A" w:rsidP="00DE515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Показатели для отражения в отчете отсутствуют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форма в системе Свод-Смарт предоставлена.</w:t>
      </w:r>
    </w:p>
    <w:p w:rsidR="00BA3D40" w:rsidRPr="005B6252" w:rsidRDefault="00BA3D40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A3D40" w:rsidRPr="005B6252" w:rsidRDefault="00BA3D40" w:rsidP="00BA3D4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</w:pPr>
      <w:r w:rsidRPr="005B6252">
        <w:rPr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  <w:t>4.</w:t>
      </w:r>
      <w:r w:rsidR="00422C3D">
        <w:rPr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  <w:t>10</w:t>
      </w:r>
      <w:r w:rsidRPr="005B6252">
        <w:rPr>
          <w:rFonts w:ascii="Times New Roman" w:hAnsi="Times New Roman"/>
          <w:b/>
          <w:i/>
          <w:color w:val="000000"/>
          <w:sz w:val="20"/>
          <w:szCs w:val="20"/>
          <w:shd w:val="clear" w:color="auto" w:fill="FFFFFF"/>
        </w:rPr>
        <w:t>.  Сведения о принятых и неисполненных обязательствах ф. 0503775:</w:t>
      </w:r>
    </w:p>
    <w:p w:rsidR="00BA3D40" w:rsidRPr="005B6252" w:rsidRDefault="00BA3D40" w:rsidP="00BA3D4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62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Отчет составляется и представляется по состоянию на 01.01.2024г. в разрезе видов финансового обеспечения (деятельности) учреждения. За 2024 год было проведено 2 </w:t>
      </w:r>
      <w:proofErr w:type="gramStart"/>
      <w:r w:rsidRPr="005B62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электронных</w:t>
      </w:r>
      <w:proofErr w:type="gramEnd"/>
      <w:r w:rsidRPr="005B62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аукциона:</w:t>
      </w:r>
    </w:p>
    <w:p w:rsidR="00BA3D40" w:rsidRPr="005B6252" w:rsidRDefault="00BA3D40" w:rsidP="00BA3D4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62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:rsidR="00BA3D40" w:rsidRPr="005B6252" w:rsidRDefault="00BA3D40" w:rsidP="00BA3D4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B625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КФО 4</w:t>
      </w:r>
    </w:p>
    <w:tbl>
      <w:tblPr>
        <w:tblStyle w:val="1"/>
        <w:tblW w:w="10363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5623"/>
      </w:tblGrid>
      <w:tr w:rsidR="00BA3D40" w:rsidRPr="005B6252" w:rsidTr="005B6252">
        <w:trPr>
          <w:trHeight w:val="63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D40" w:rsidRPr="005B6252" w:rsidRDefault="00BA3D40" w:rsidP="00BA3D40">
            <w:pPr>
              <w:jc w:val="center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>начальная сумма аукциона</w:t>
            </w:r>
          </w:p>
        </w:tc>
        <w:tc>
          <w:tcPr>
            <w:tcW w:w="1580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D40" w:rsidRPr="005B6252" w:rsidRDefault="00BA3D40" w:rsidP="00BA3D40">
            <w:pPr>
              <w:jc w:val="center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>сумма заключенного контракта</w:t>
            </w:r>
          </w:p>
        </w:tc>
        <w:tc>
          <w:tcPr>
            <w:tcW w:w="1580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D40" w:rsidRPr="005B6252" w:rsidRDefault="00BA3D40" w:rsidP="00BA3D40">
            <w:pPr>
              <w:jc w:val="center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>экономия по итогам аукциона</w:t>
            </w:r>
          </w:p>
        </w:tc>
        <w:tc>
          <w:tcPr>
            <w:tcW w:w="5623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D40" w:rsidRPr="005B6252" w:rsidRDefault="00BA3D40" w:rsidP="00BA3D40">
            <w:pPr>
              <w:jc w:val="center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>Описание объекта закупки</w:t>
            </w:r>
          </w:p>
        </w:tc>
      </w:tr>
      <w:tr w:rsidR="00BA3D40" w:rsidRPr="005B6252" w:rsidTr="008218AA">
        <w:trPr>
          <w:trHeight w:val="255"/>
        </w:trPr>
        <w:tc>
          <w:tcPr>
            <w:tcW w:w="15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D40" w:rsidRPr="005B6252" w:rsidRDefault="008218AA" w:rsidP="00BA3D40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1741971,12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D40" w:rsidRPr="005B6252" w:rsidRDefault="008218AA" w:rsidP="00BA3D40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844164,00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D40" w:rsidRPr="005B6252" w:rsidRDefault="008218AA" w:rsidP="00BA3D40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897807,12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D40" w:rsidRPr="005B6252" w:rsidRDefault="00BA3D40" w:rsidP="00BA3D40">
            <w:pPr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>оказание охранных услуг в здании МБДОУ "ДС №3 КВ" города  Пикалево</w:t>
            </w:r>
          </w:p>
        </w:tc>
      </w:tr>
      <w:tr w:rsidR="00BA3D40" w:rsidRPr="005B6252" w:rsidTr="005B6252">
        <w:trPr>
          <w:trHeight w:val="255"/>
        </w:trPr>
        <w:tc>
          <w:tcPr>
            <w:tcW w:w="15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D40" w:rsidRPr="005B6252" w:rsidRDefault="008218AA" w:rsidP="00BA3D40">
            <w:pPr>
              <w:jc w:val="right"/>
              <w:rPr>
                <w:rFonts w:ascii="Times New Roman" w:hAnsi="Times New Roman"/>
                <w:color w:val="000000"/>
              </w:rPr>
            </w:pPr>
            <w:r w:rsidRPr="005B6252">
              <w:rPr>
                <w:rFonts w:ascii="Times New Roman" w:hAnsi="Times New Roman"/>
                <w:color w:val="000000"/>
              </w:rPr>
              <w:t>131955,10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D40" w:rsidRPr="005B6252" w:rsidRDefault="008218AA" w:rsidP="00BA3D40">
            <w:pPr>
              <w:jc w:val="right"/>
              <w:rPr>
                <w:rFonts w:ascii="Times New Roman" w:hAnsi="Times New Roman"/>
                <w:color w:val="000000"/>
              </w:rPr>
            </w:pPr>
            <w:r w:rsidRPr="005B6252">
              <w:rPr>
                <w:rFonts w:ascii="Times New Roman" w:hAnsi="Times New Roman"/>
                <w:color w:val="000000"/>
              </w:rPr>
              <w:t>74220,64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D40" w:rsidRPr="005B6252" w:rsidRDefault="008218AA" w:rsidP="00BA3D40">
            <w:pPr>
              <w:jc w:val="right"/>
              <w:rPr>
                <w:rFonts w:ascii="Times New Roman" w:hAnsi="Times New Roman"/>
                <w:color w:val="000000"/>
              </w:rPr>
            </w:pPr>
            <w:r w:rsidRPr="005B6252">
              <w:rPr>
                <w:rFonts w:ascii="Times New Roman" w:hAnsi="Times New Roman"/>
                <w:color w:val="000000"/>
              </w:rPr>
              <w:t>57734,46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D40" w:rsidRPr="005B6252" w:rsidRDefault="008218AA" w:rsidP="00BA3D40">
            <w:pPr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 xml:space="preserve">ремонт помещений в здании на ул. </w:t>
            </w:r>
            <w:proofErr w:type="gramStart"/>
            <w:r w:rsidRPr="005B6252">
              <w:rPr>
                <w:rFonts w:ascii="Times New Roman" w:hAnsi="Times New Roman"/>
                <w:color w:val="000000"/>
              </w:rPr>
              <w:t>Школьная</w:t>
            </w:r>
            <w:proofErr w:type="gramEnd"/>
            <w:r w:rsidRPr="005B6252">
              <w:rPr>
                <w:rFonts w:ascii="Times New Roman" w:hAnsi="Times New Roman"/>
                <w:color w:val="000000"/>
              </w:rPr>
              <w:t xml:space="preserve"> д. 48</w:t>
            </w:r>
          </w:p>
        </w:tc>
      </w:tr>
      <w:tr w:rsidR="00BA3D40" w:rsidRPr="005B6252" w:rsidTr="005B6252">
        <w:trPr>
          <w:trHeight w:val="255"/>
        </w:trPr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D40" w:rsidRPr="005B6252" w:rsidRDefault="00BA3D40" w:rsidP="00BA3D40">
            <w:pPr>
              <w:ind w:firstLine="567"/>
              <w:jc w:val="both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BA3D40" w:rsidRPr="005B6252" w:rsidRDefault="00BA3D40" w:rsidP="00BA3D40">
            <w:pPr>
              <w:ind w:firstLine="567"/>
              <w:jc w:val="both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  <w:shd w:val="clear" w:color="auto" w:fill="FFFFFF"/>
              </w:rPr>
              <w:t>КФО 5</w:t>
            </w:r>
          </w:p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D40" w:rsidRPr="005B6252" w:rsidRDefault="00BA3D40" w:rsidP="00BA3D40"/>
        </w:tc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D40" w:rsidRPr="005B6252" w:rsidRDefault="00BA3D40" w:rsidP="00BA3D40"/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D40" w:rsidRPr="005B6252" w:rsidRDefault="00BA3D40" w:rsidP="00BA3D40"/>
        </w:tc>
      </w:tr>
      <w:tr w:rsidR="00BA3D40" w:rsidRPr="005B6252" w:rsidTr="005B6252">
        <w:trPr>
          <w:trHeight w:val="255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D40" w:rsidRPr="005B6252" w:rsidRDefault="008218AA" w:rsidP="00BA3D40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417896,00</w:t>
            </w:r>
          </w:p>
        </w:tc>
        <w:tc>
          <w:tcPr>
            <w:tcW w:w="1580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D40" w:rsidRPr="005B6252" w:rsidRDefault="008218AA" w:rsidP="00BA3D40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417896,00</w:t>
            </w:r>
          </w:p>
        </w:tc>
        <w:tc>
          <w:tcPr>
            <w:tcW w:w="1580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3D40" w:rsidRPr="005B6252" w:rsidRDefault="00BA3D40" w:rsidP="00BA3D4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23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D40" w:rsidRPr="005B6252" w:rsidRDefault="00BA3D40" w:rsidP="00BA3D40">
            <w:pPr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 xml:space="preserve">ремонт помещений в здании на ул. </w:t>
            </w:r>
            <w:proofErr w:type="gramStart"/>
            <w:r w:rsidRPr="005B6252">
              <w:rPr>
                <w:rFonts w:ascii="Times New Roman" w:hAnsi="Times New Roman"/>
                <w:color w:val="000000"/>
              </w:rPr>
              <w:t>Школьная</w:t>
            </w:r>
            <w:proofErr w:type="gramEnd"/>
            <w:r w:rsidRPr="005B6252">
              <w:rPr>
                <w:rFonts w:ascii="Times New Roman" w:hAnsi="Times New Roman"/>
                <w:color w:val="000000"/>
              </w:rPr>
              <w:t xml:space="preserve"> д. 48</w:t>
            </w:r>
          </w:p>
        </w:tc>
      </w:tr>
      <w:tr w:rsidR="00BA3D40" w:rsidRPr="005B6252" w:rsidTr="008218AA">
        <w:trPr>
          <w:trHeight w:val="255"/>
        </w:trPr>
        <w:tc>
          <w:tcPr>
            <w:tcW w:w="1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3D40" w:rsidRPr="005B6252" w:rsidRDefault="00BA3D40" w:rsidP="00BA3D40"/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3D40" w:rsidRPr="005B6252" w:rsidRDefault="00BA3D40" w:rsidP="00BA3D40"/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3D40" w:rsidRPr="005B6252" w:rsidRDefault="00BA3D40" w:rsidP="00BA3D40"/>
        </w:tc>
        <w:tc>
          <w:tcPr>
            <w:tcW w:w="56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D40" w:rsidRPr="005B6252" w:rsidRDefault="00BA3D40" w:rsidP="00BA3D40"/>
        </w:tc>
      </w:tr>
      <w:tr w:rsidR="00BA3D40" w:rsidRPr="005B6252" w:rsidTr="005B6252">
        <w:trPr>
          <w:trHeight w:val="255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3D40" w:rsidRPr="005B6252" w:rsidRDefault="008218AA" w:rsidP="00BA3D40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2291822,22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3D40" w:rsidRPr="005B6252" w:rsidRDefault="008218AA" w:rsidP="00BA3D40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1336280,64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3D40" w:rsidRPr="005B6252" w:rsidRDefault="008218AA" w:rsidP="00BA3D40">
            <w:pPr>
              <w:jc w:val="right"/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</w:rPr>
              <w:t>955541,58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3D40" w:rsidRPr="005B6252" w:rsidRDefault="00BA3D40" w:rsidP="00BA3D40">
            <w:pPr>
              <w:rPr>
                <w:rFonts w:ascii="Times New Roman" w:hAnsi="Times New Roman"/>
              </w:rPr>
            </w:pPr>
            <w:r w:rsidRPr="005B6252">
              <w:rPr>
                <w:rFonts w:ascii="Times New Roman" w:hAnsi="Times New Roman"/>
                <w:color w:val="000000"/>
              </w:rPr>
              <w:t>Итоговые суммы</w:t>
            </w:r>
          </w:p>
        </w:tc>
      </w:tr>
    </w:tbl>
    <w:p w:rsidR="00BA3D40" w:rsidRPr="005B6252" w:rsidRDefault="00BA3D40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A3D40" w:rsidRPr="005B6252" w:rsidRDefault="008218AA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разделе 2 отражена задолженность перед ГУП Леноблводоканал города Пикалево</w:t>
      </w:r>
      <w:r w:rsidR="00C50A85"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размере 19824,01, что также отражено в формах 0503738 и 0503769</w:t>
      </w:r>
    </w:p>
    <w:p w:rsidR="000A0A15" w:rsidRPr="005B6252" w:rsidRDefault="000A0A15" w:rsidP="00B64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0A0A15" w:rsidRPr="005B6252" w:rsidRDefault="000A0A15" w:rsidP="000A0A15">
      <w:pPr>
        <w:spacing w:after="0" w:line="240" w:lineRule="auto"/>
        <w:jc w:val="both"/>
        <w:rPr>
          <w:rFonts w:ascii="Times New Roman" w:hAnsi="Times New Roman"/>
          <w:color w:val="2D2D2D"/>
          <w:sz w:val="20"/>
          <w:szCs w:val="20"/>
          <w:highlight w:val="yellow"/>
          <w:shd w:val="clear" w:color="auto" w:fill="FFFFFF"/>
        </w:rPr>
      </w:pPr>
    </w:p>
    <w:p w:rsidR="000A0A15" w:rsidRPr="005B6252" w:rsidRDefault="000A0A15" w:rsidP="000A0A1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0A0A15" w:rsidRPr="005B6252" w:rsidRDefault="000A0A15" w:rsidP="000A0A15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 w:rsidRPr="005B6252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4.</w:t>
      </w:r>
      <w:r w:rsidR="00422C3D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11</w:t>
      </w:r>
      <w:r w:rsidRPr="005B6252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. Сведения о вложениях в объекты недвижимого имущества  ф. 0503790</w:t>
      </w:r>
    </w:p>
    <w:p w:rsidR="003C49D3" w:rsidRPr="005B6252" w:rsidRDefault="003C49D3" w:rsidP="003C49D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Показатели для отражения в отчете отсутствуют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форма в системе Свод-Смарт предоставлена.</w:t>
      </w:r>
    </w:p>
    <w:p w:rsidR="000A0A15" w:rsidRPr="005B6252" w:rsidRDefault="000A0A15" w:rsidP="000A0A15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A0A15" w:rsidRPr="005B6252" w:rsidRDefault="000A0A15" w:rsidP="000A0A15">
      <w:pPr>
        <w:spacing w:after="0" w:line="240" w:lineRule="auto"/>
        <w:jc w:val="both"/>
        <w:rPr>
          <w:rFonts w:ascii="Times New Roman" w:hAnsi="Times New Roman"/>
          <w:color w:val="2D2D2D"/>
          <w:sz w:val="20"/>
          <w:szCs w:val="20"/>
          <w:shd w:val="clear" w:color="auto" w:fill="FFFFFF"/>
        </w:rPr>
      </w:pPr>
    </w:p>
    <w:p w:rsidR="000A0A15" w:rsidRPr="005B6252" w:rsidRDefault="000A0A15" w:rsidP="000A0A15">
      <w:pPr>
        <w:pStyle w:val="a4"/>
        <w:tabs>
          <w:tab w:val="left" w:pos="0"/>
        </w:tabs>
        <w:ind w:right="-284" w:firstLine="142"/>
        <w:rPr>
          <w:rFonts w:ascii="Times New Roman" w:hAnsi="Times New Roman" w:cs="Times New Roman"/>
          <w:sz w:val="20"/>
          <w:szCs w:val="20"/>
        </w:rPr>
      </w:pPr>
    </w:p>
    <w:p w:rsidR="00B6492B" w:rsidRPr="00DE4CDD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B625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492B" w:rsidRPr="00DE4CDD" w:rsidRDefault="00B6492B" w:rsidP="00B6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E4C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Раздел 5. «Дополнительная  информация»</w:t>
      </w:r>
    </w:p>
    <w:p w:rsidR="00422C3D" w:rsidRPr="00DE4CDD" w:rsidRDefault="00422C3D" w:rsidP="00B6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422C3D" w:rsidRPr="00B75EBF" w:rsidRDefault="0025411C" w:rsidP="00254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DE4CD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 рамках годовой отчетности также предоставляются следующие таблицы:</w:t>
      </w:r>
    </w:p>
    <w:p w:rsidR="00DE4CDD" w:rsidRPr="00B75EBF" w:rsidRDefault="00DE4CDD" w:rsidP="00DE4CDD">
      <w:pPr>
        <w:pStyle w:val="ConsPlusNormal"/>
        <w:jc w:val="right"/>
        <w:outlineLvl w:val="3"/>
        <w:rPr>
          <w:sz w:val="20"/>
          <w:szCs w:val="20"/>
        </w:rPr>
      </w:pPr>
      <w:r w:rsidRPr="00B75EBF">
        <w:rPr>
          <w:sz w:val="20"/>
          <w:szCs w:val="20"/>
        </w:rPr>
        <w:t>Таблица 1</w:t>
      </w:r>
    </w:p>
    <w:p w:rsidR="00DE4CDD" w:rsidRPr="00B75EBF" w:rsidRDefault="00DE4CDD" w:rsidP="00DE4CDD">
      <w:pPr>
        <w:pStyle w:val="ConsPlusNormal"/>
        <w:jc w:val="both"/>
        <w:rPr>
          <w:sz w:val="20"/>
          <w:szCs w:val="20"/>
        </w:rPr>
      </w:pPr>
    </w:p>
    <w:p w:rsidR="00DE4CDD" w:rsidRPr="00B75EBF" w:rsidRDefault="00DE4CDD" w:rsidP="00DE4CDD">
      <w:pPr>
        <w:pStyle w:val="ConsPlusNormal"/>
        <w:jc w:val="center"/>
        <w:rPr>
          <w:sz w:val="20"/>
          <w:szCs w:val="20"/>
        </w:rPr>
      </w:pPr>
      <w:bookmarkStart w:id="12" w:name="Par7423"/>
      <w:bookmarkEnd w:id="12"/>
      <w:r w:rsidRPr="00B75EBF">
        <w:rPr>
          <w:sz w:val="20"/>
          <w:szCs w:val="20"/>
        </w:rPr>
        <w:t>Сведения о направлениях деятельности</w:t>
      </w:r>
    </w:p>
    <w:p w:rsidR="00DE4CDD" w:rsidRPr="00B75EBF" w:rsidRDefault="00DE4CDD" w:rsidP="00DE4CDD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025"/>
        <w:gridCol w:w="2154"/>
      </w:tblGrid>
      <w:tr w:rsidR="00B75EBF" w:rsidRPr="00B75EBF" w:rsidTr="002E13BD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B75EBF">
              <w:rPr>
                <w:sz w:val="20"/>
                <w:szCs w:val="20"/>
              </w:rPr>
              <w:t xml:space="preserve">Вид деятельности (код по </w:t>
            </w:r>
            <w:hyperlink r:id="rId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{КонсультантПлюс}" w:history="1">
              <w:r w:rsidRPr="00B75EBF">
                <w:rPr>
                  <w:sz w:val="20"/>
                  <w:szCs w:val="20"/>
                </w:rPr>
                <w:t>ОКВЭД</w:t>
              </w:r>
            </w:hyperlink>
            <w:r w:rsidRPr="00B75EBF">
              <w:rPr>
                <w:sz w:val="20"/>
                <w:szCs w:val="20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B75EBF">
              <w:rPr>
                <w:sz w:val="20"/>
                <w:szCs w:val="20"/>
              </w:rPr>
              <w:t>Коды бюджетной классификации (код раздела, подраздела)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B75EBF">
              <w:rPr>
                <w:sz w:val="20"/>
                <w:szCs w:val="20"/>
              </w:rPr>
              <w:t>Пояснения</w:t>
            </w:r>
          </w:p>
        </w:tc>
      </w:tr>
      <w:tr w:rsidR="00B75EBF" w:rsidRPr="00B75EBF" w:rsidTr="002E13BD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DD" w:rsidRPr="00B75EBF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3" w:name="Par7428"/>
            <w:bookmarkEnd w:id="13"/>
            <w:r w:rsidRPr="00B75EBF">
              <w:rPr>
                <w:sz w:val="20"/>
                <w:szCs w:val="20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DD" w:rsidRPr="00B75EBF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4" w:name="Par7429"/>
            <w:bookmarkEnd w:id="14"/>
            <w:r w:rsidRPr="00B75EBF">
              <w:rPr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CDD" w:rsidRPr="00B75EBF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5" w:name="Par7430"/>
            <w:bookmarkEnd w:id="15"/>
            <w:r w:rsidRPr="00B75EBF">
              <w:rPr>
                <w:sz w:val="20"/>
                <w:szCs w:val="20"/>
              </w:rPr>
              <w:t>3</w:t>
            </w:r>
          </w:p>
        </w:tc>
      </w:tr>
      <w:tr w:rsidR="00B75EBF" w:rsidRPr="00B75EBF" w:rsidTr="002E13BD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CDD" w:rsidRPr="00B75EBF" w:rsidRDefault="00DE4CDD" w:rsidP="00DE4CDD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bookmarkStart w:id="16" w:name="Par7431"/>
            <w:bookmarkEnd w:id="16"/>
            <w:r w:rsidRPr="00B75EBF">
              <w:rPr>
                <w:sz w:val="20"/>
                <w:szCs w:val="20"/>
              </w:rPr>
              <w:t xml:space="preserve">1. Относительно года, предшествующего </w:t>
            </w:r>
            <w:proofErr w:type="gramStart"/>
            <w:r w:rsidRPr="00B75EBF">
              <w:rPr>
                <w:sz w:val="20"/>
                <w:szCs w:val="20"/>
              </w:rPr>
              <w:t>отчетному</w:t>
            </w:r>
            <w:proofErr w:type="gramEnd"/>
            <w:r w:rsidRPr="00B75EBF">
              <w:rPr>
                <w:sz w:val="20"/>
                <w:szCs w:val="20"/>
              </w:rPr>
              <w:t xml:space="preserve"> (</w:t>
            </w:r>
      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{КонсультантПлюс}" w:history="1">
              <w:r w:rsidRPr="00B75EBF">
                <w:rPr>
                  <w:sz w:val="20"/>
                  <w:szCs w:val="20"/>
                </w:rPr>
                <w:t>ОКВЭД</w:t>
              </w:r>
            </w:hyperlink>
            <w:r w:rsidRPr="00B75EBF">
              <w:rPr>
                <w:sz w:val="20"/>
                <w:szCs w:val="20"/>
              </w:rPr>
              <w:t xml:space="preserve"> по новым видам деятельности, которые не осуществлялись учреждением)</w:t>
            </w:r>
          </w:p>
        </w:tc>
      </w:tr>
      <w:tr w:rsidR="00B75EBF" w:rsidRPr="00B75EBF" w:rsidTr="002E13BD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75EBF" w:rsidRPr="00B75EBF" w:rsidTr="002E13BD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75EBF" w:rsidRPr="00B75EBF" w:rsidTr="002E13BD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4CDD" w:rsidRPr="00B75EBF" w:rsidRDefault="00DE4CDD" w:rsidP="00DE4CDD">
            <w:pPr>
              <w:pStyle w:val="ConsPlusNormal"/>
              <w:jc w:val="center"/>
              <w:outlineLvl w:val="4"/>
              <w:rPr>
                <w:sz w:val="20"/>
                <w:szCs w:val="20"/>
              </w:rPr>
            </w:pPr>
            <w:bookmarkStart w:id="17" w:name="Par7438"/>
            <w:bookmarkEnd w:id="17"/>
            <w:r w:rsidRPr="00B75EBF">
              <w:rPr>
                <w:sz w:val="20"/>
                <w:szCs w:val="20"/>
              </w:rPr>
              <w:t xml:space="preserve">2. </w:t>
            </w:r>
            <w:proofErr w:type="gramStart"/>
            <w:r w:rsidRPr="00B75EBF">
              <w:rPr>
                <w:sz w:val="20"/>
                <w:szCs w:val="20"/>
              </w:rPr>
              <w:t>Относительно очередного года, следующего за отчетным (</w:t>
            </w:r>
            <w:hyperlink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{КонсультантПлюс}" w:history="1">
              <w:r w:rsidRPr="00B75EBF">
                <w:rPr>
                  <w:sz w:val="20"/>
                  <w:szCs w:val="20"/>
                </w:rPr>
                <w:t>ОКВЭД</w:t>
              </w:r>
            </w:hyperlink>
            <w:r w:rsidRPr="00B75EBF">
              <w:rPr>
                <w:sz w:val="20"/>
                <w:szCs w:val="20"/>
              </w:rPr>
              <w:t xml:space="preserve"> по видам деятельности, прекращенным в отчетном году)</w:t>
            </w:r>
            <w:proofErr w:type="gramEnd"/>
          </w:p>
        </w:tc>
      </w:tr>
      <w:tr w:rsidR="00B75EBF" w:rsidRPr="00B75EBF" w:rsidTr="002E13BD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75EBF" w:rsidRPr="00B75EBF" w:rsidTr="002E13BD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DD" w:rsidRPr="00B75EBF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4CDD" w:rsidRPr="004222A5" w:rsidRDefault="00DE4CDD" w:rsidP="00DE4CDD">
      <w:pPr>
        <w:pStyle w:val="ConsPlusNormal"/>
        <w:jc w:val="both"/>
        <w:rPr>
          <w:sz w:val="20"/>
          <w:szCs w:val="20"/>
        </w:rPr>
      </w:pPr>
    </w:p>
    <w:p w:rsidR="00DE4CDD" w:rsidRPr="004222A5" w:rsidRDefault="00DE4CDD" w:rsidP="00DE4CDD">
      <w:pPr>
        <w:pStyle w:val="ConsPlusNormal"/>
        <w:jc w:val="right"/>
        <w:outlineLvl w:val="3"/>
        <w:rPr>
          <w:sz w:val="20"/>
          <w:szCs w:val="20"/>
        </w:rPr>
      </w:pPr>
      <w:r w:rsidRPr="004222A5">
        <w:rPr>
          <w:sz w:val="20"/>
          <w:szCs w:val="20"/>
        </w:rPr>
        <w:t>Таблица 4</w:t>
      </w:r>
    </w:p>
    <w:p w:rsidR="00DE4CDD" w:rsidRPr="004222A5" w:rsidRDefault="00DE4CDD" w:rsidP="00DE4CDD">
      <w:pPr>
        <w:pStyle w:val="ConsPlusNormal"/>
        <w:jc w:val="both"/>
        <w:rPr>
          <w:sz w:val="20"/>
          <w:szCs w:val="20"/>
        </w:rPr>
      </w:pPr>
    </w:p>
    <w:p w:rsidR="00DE4CDD" w:rsidRPr="004222A5" w:rsidRDefault="00DE4CDD" w:rsidP="00DE4CDD">
      <w:pPr>
        <w:pStyle w:val="ConsPlusNormal"/>
        <w:jc w:val="center"/>
        <w:rPr>
          <w:sz w:val="20"/>
          <w:szCs w:val="20"/>
        </w:rPr>
      </w:pPr>
      <w:bookmarkStart w:id="18" w:name="Par7448"/>
      <w:bookmarkEnd w:id="18"/>
      <w:r w:rsidRPr="004222A5">
        <w:rPr>
          <w:sz w:val="20"/>
          <w:szCs w:val="20"/>
        </w:rPr>
        <w:t>Сведения об основных положениях учетной политики учреждения</w:t>
      </w:r>
    </w:p>
    <w:p w:rsidR="004222A5" w:rsidRPr="004222A5" w:rsidRDefault="004222A5" w:rsidP="00DE4CDD">
      <w:pPr>
        <w:pStyle w:val="ConsPlusNormal"/>
        <w:jc w:val="center"/>
        <w:rPr>
          <w:sz w:val="20"/>
          <w:szCs w:val="20"/>
        </w:rPr>
      </w:pPr>
    </w:p>
    <w:tbl>
      <w:tblPr>
        <w:tblW w:w="10213" w:type="dxa"/>
        <w:tblInd w:w="93" w:type="dxa"/>
        <w:tblLook w:val="04A0" w:firstRow="1" w:lastRow="0" w:firstColumn="1" w:lastColumn="0" w:noHBand="0" w:noVBand="1"/>
      </w:tblPr>
      <w:tblGrid>
        <w:gridCol w:w="2320"/>
        <w:gridCol w:w="1401"/>
        <w:gridCol w:w="2712"/>
        <w:gridCol w:w="3780"/>
      </w:tblGrid>
      <w:tr w:rsidR="004222A5" w:rsidRPr="004222A5" w:rsidTr="004222A5">
        <w:trPr>
          <w:trHeight w:val="33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счета бухгалтерского учета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ведения бухгалтерского учета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применяемого способа</w:t>
            </w:r>
          </w:p>
        </w:tc>
      </w:tr>
      <w:tr w:rsidR="004222A5" w:rsidRPr="004222A5" w:rsidTr="004222A5">
        <w:trPr>
          <w:trHeight w:val="60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22A5" w:rsidRPr="004222A5" w:rsidTr="004222A5">
        <w:trPr>
          <w:trHeight w:val="237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222A5" w:rsidRPr="004222A5" w:rsidTr="004222A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0 104 00 000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Методы начисления амортизации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Линейный метод </w:t>
            </w:r>
          </w:p>
        </w:tc>
      </w:tr>
      <w:tr w:rsidR="004222A5" w:rsidRPr="004222A5" w:rsidTr="004222A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Бланки строгой отчетности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Условная оценка: один бланк, один рубль </w:t>
            </w:r>
          </w:p>
        </w:tc>
      </w:tr>
      <w:tr w:rsidR="004222A5" w:rsidRPr="004222A5" w:rsidTr="004222A5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0 109 00 000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накладных затрат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Пропорционально прямым затратам по оплате труда </w:t>
            </w:r>
          </w:p>
        </w:tc>
      </w:tr>
      <w:tr w:rsidR="004222A5" w:rsidRPr="004222A5" w:rsidTr="004222A5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0 109 00 000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накладных затрат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Пропорционально прямым затратам по материальным затратам </w:t>
            </w:r>
          </w:p>
        </w:tc>
      </w:tr>
      <w:tr w:rsidR="004222A5" w:rsidRPr="004222A5" w:rsidTr="004222A5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0 109 00 000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накладных затрат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Пропорционально прямым затратам по иным прямым затратам </w:t>
            </w:r>
          </w:p>
        </w:tc>
      </w:tr>
      <w:tr w:rsidR="004222A5" w:rsidRPr="004222A5" w:rsidTr="004222A5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0 109 00 000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накладных затрат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 Пропорционально иному показателю, характеризующему результаты деятельности учреждения </w:t>
            </w:r>
          </w:p>
        </w:tc>
      </w:tr>
      <w:tr w:rsidR="004222A5" w:rsidRPr="004222A5" w:rsidTr="004222A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запасы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0 105 00 000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Выбытие материальных запасов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По средней фактической стоимости </w:t>
            </w:r>
          </w:p>
        </w:tc>
      </w:tr>
      <w:tr w:rsidR="004222A5" w:rsidRPr="004222A5" w:rsidTr="004222A5">
        <w:trPr>
          <w:trHeight w:val="120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средства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0 101 00 000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срока полезного использования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 </w:t>
            </w:r>
          </w:p>
        </w:tc>
      </w:tr>
      <w:tr w:rsidR="004222A5" w:rsidRPr="004222A5" w:rsidTr="004222A5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средства в эксплуатации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По балансовой стоимости введенного в эксплуатацию объекта </w:t>
            </w:r>
          </w:p>
        </w:tc>
      </w:tr>
    </w:tbl>
    <w:p w:rsidR="004222A5" w:rsidRPr="00DE4CDD" w:rsidRDefault="004222A5" w:rsidP="00DE4CDD">
      <w:pPr>
        <w:pStyle w:val="ConsPlusNormal"/>
        <w:jc w:val="center"/>
        <w:rPr>
          <w:color w:val="FF0000"/>
          <w:sz w:val="20"/>
          <w:szCs w:val="20"/>
        </w:rPr>
      </w:pPr>
    </w:p>
    <w:p w:rsidR="00DE4CDD" w:rsidRPr="00DE4CDD" w:rsidRDefault="00DE4CDD" w:rsidP="00DE4CDD">
      <w:pPr>
        <w:pStyle w:val="ConsPlusNormal"/>
        <w:jc w:val="both"/>
        <w:rPr>
          <w:color w:val="FF0000"/>
          <w:sz w:val="20"/>
          <w:szCs w:val="20"/>
        </w:rPr>
      </w:pPr>
    </w:p>
    <w:p w:rsidR="00DE4CDD" w:rsidRPr="00DE4CDD" w:rsidRDefault="00DE4CDD" w:rsidP="00DE4CDD">
      <w:pPr>
        <w:pStyle w:val="ConsPlusNormal"/>
        <w:jc w:val="both"/>
        <w:rPr>
          <w:color w:val="FF0000"/>
          <w:sz w:val="20"/>
          <w:szCs w:val="20"/>
        </w:rPr>
      </w:pPr>
    </w:p>
    <w:p w:rsidR="00DE4CDD" w:rsidRPr="00DE4CDD" w:rsidRDefault="00DE4CDD" w:rsidP="00DE4CDD">
      <w:pPr>
        <w:pStyle w:val="ConsPlusNonformat"/>
        <w:jc w:val="both"/>
        <w:rPr>
          <w:color w:val="FF0000"/>
        </w:rPr>
      </w:pPr>
    </w:p>
    <w:p w:rsidR="00DE4CDD" w:rsidRPr="004222A5" w:rsidRDefault="00DE4CDD" w:rsidP="00DE4CDD">
      <w:pPr>
        <w:pStyle w:val="ConsPlusNonformat"/>
        <w:jc w:val="both"/>
      </w:pPr>
      <w:r w:rsidRPr="00DE4CDD">
        <w:rPr>
          <w:color w:val="FF0000"/>
        </w:rPr>
        <w:t xml:space="preserve">                                                                </w:t>
      </w:r>
      <w:r w:rsidRPr="004222A5">
        <w:t>Таблица N 6</w:t>
      </w:r>
    </w:p>
    <w:p w:rsidR="00DE4CDD" w:rsidRPr="004222A5" w:rsidRDefault="00DE4CDD" w:rsidP="00DE4CDD">
      <w:pPr>
        <w:pStyle w:val="ConsPlusNormal"/>
        <w:jc w:val="both"/>
        <w:rPr>
          <w:sz w:val="20"/>
          <w:szCs w:val="20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6"/>
        <w:gridCol w:w="992"/>
        <w:gridCol w:w="993"/>
        <w:gridCol w:w="1107"/>
        <w:gridCol w:w="2104"/>
        <w:gridCol w:w="1599"/>
        <w:gridCol w:w="2137"/>
      </w:tblGrid>
      <w:tr w:rsidR="004222A5" w:rsidRPr="004222A5" w:rsidTr="00DE4CDD">
        <w:tc>
          <w:tcPr>
            <w:tcW w:w="4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Проведение инвентаризации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Результат инвентаризации (расхождения)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Меры по устранению выявленных расхождений</w:t>
            </w:r>
          </w:p>
        </w:tc>
      </w:tr>
      <w:tr w:rsidR="004222A5" w:rsidRPr="004222A5" w:rsidTr="00DE4CDD">
        <w:tc>
          <w:tcPr>
            <w:tcW w:w="13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причина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дата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приказ о проведении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код счета бухгалтерского учета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сумма, руб.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222A5" w:rsidRPr="004222A5" w:rsidTr="00DE4CDD">
        <w:tc>
          <w:tcPr>
            <w:tcW w:w="1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номер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дата</w:t>
            </w: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222A5" w:rsidRPr="004222A5" w:rsidTr="00DE4CDD"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9" w:name="Par7491"/>
            <w:bookmarkEnd w:id="19"/>
            <w:r w:rsidRPr="00422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22A5">
              <w:rPr>
                <w:sz w:val="20"/>
                <w:szCs w:val="20"/>
              </w:rPr>
              <w:t>7</w:t>
            </w:r>
          </w:p>
        </w:tc>
      </w:tr>
      <w:tr w:rsidR="004222A5" w:rsidRPr="004222A5" w:rsidTr="00DE4CDD"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222A5" w:rsidRPr="004222A5" w:rsidTr="00DE4CDD"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222A5" w:rsidRPr="004222A5" w:rsidTr="00DE4CDD"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CDD" w:rsidRPr="004222A5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4CDD" w:rsidRPr="004222A5" w:rsidRDefault="00DE4CDD" w:rsidP="00DE4CDD">
      <w:pPr>
        <w:pStyle w:val="ConsPlusNormal"/>
        <w:jc w:val="both"/>
        <w:rPr>
          <w:sz w:val="20"/>
          <w:szCs w:val="20"/>
        </w:rPr>
      </w:pPr>
    </w:p>
    <w:p w:rsidR="00DE4CDD" w:rsidRPr="00DE4CDD" w:rsidRDefault="00DE4CDD" w:rsidP="00DE4CDD">
      <w:pPr>
        <w:pStyle w:val="ConsPlusNormal"/>
        <w:jc w:val="both"/>
        <w:rPr>
          <w:color w:val="FF0000"/>
          <w:sz w:val="20"/>
          <w:szCs w:val="20"/>
        </w:rPr>
      </w:pPr>
    </w:p>
    <w:p w:rsidR="00DE4CDD" w:rsidRPr="004222A5" w:rsidRDefault="00DE4CDD" w:rsidP="00DE4CDD">
      <w:pPr>
        <w:pStyle w:val="ConsPlusNormal"/>
        <w:jc w:val="right"/>
        <w:outlineLvl w:val="3"/>
        <w:rPr>
          <w:sz w:val="20"/>
          <w:szCs w:val="20"/>
        </w:rPr>
      </w:pPr>
      <w:r w:rsidRPr="004222A5">
        <w:rPr>
          <w:sz w:val="20"/>
          <w:szCs w:val="20"/>
        </w:rPr>
        <w:lastRenderedPageBreak/>
        <w:t>Таблица N 8</w:t>
      </w:r>
    </w:p>
    <w:p w:rsidR="00DE4CDD" w:rsidRPr="004222A5" w:rsidRDefault="00DE4CDD" w:rsidP="00DE4CDD">
      <w:pPr>
        <w:pStyle w:val="ConsPlusNormal"/>
        <w:jc w:val="both"/>
        <w:rPr>
          <w:sz w:val="20"/>
          <w:szCs w:val="20"/>
        </w:rPr>
      </w:pPr>
    </w:p>
    <w:p w:rsidR="00DE4CDD" w:rsidRPr="004222A5" w:rsidRDefault="00DE4CDD" w:rsidP="00DE4CDD">
      <w:pPr>
        <w:pStyle w:val="ConsPlusNormal"/>
        <w:jc w:val="center"/>
        <w:rPr>
          <w:sz w:val="20"/>
          <w:szCs w:val="20"/>
        </w:rPr>
      </w:pPr>
      <w:bookmarkStart w:id="20" w:name="Par7620"/>
      <w:bookmarkEnd w:id="20"/>
      <w:r w:rsidRPr="004222A5">
        <w:rPr>
          <w:sz w:val="20"/>
          <w:szCs w:val="20"/>
        </w:rPr>
        <w:t>Сведения о результатах деятельности учреждения</w:t>
      </w:r>
    </w:p>
    <w:p w:rsidR="004222A5" w:rsidRPr="004222A5" w:rsidRDefault="004222A5" w:rsidP="00DE4CDD">
      <w:pPr>
        <w:pStyle w:val="ConsPlusNormal"/>
        <w:jc w:val="center"/>
        <w:rPr>
          <w:sz w:val="20"/>
          <w:szCs w:val="20"/>
        </w:rPr>
      </w:pPr>
    </w:p>
    <w:tbl>
      <w:tblPr>
        <w:tblW w:w="10326" w:type="dxa"/>
        <w:tblInd w:w="93" w:type="dxa"/>
        <w:tblLook w:val="04A0" w:firstRow="1" w:lastRow="0" w:firstColumn="1" w:lastColumn="0" w:noHBand="0" w:noVBand="1"/>
      </w:tblPr>
      <w:tblGrid>
        <w:gridCol w:w="1716"/>
        <w:gridCol w:w="1180"/>
        <w:gridCol w:w="3760"/>
        <w:gridCol w:w="2290"/>
        <w:gridCol w:w="1380"/>
      </w:tblGrid>
      <w:tr w:rsidR="004222A5" w:rsidRPr="004222A5" w:rsidTr="004222A5">
        <w:trPr>
          <w:trHeight w:val="43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Показатель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Критерии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Значение</w:t>
            </w:r>
          </w:p>
        </w:tc>
      </w:tr>
      <w:tr w:rsidR="004222A5" w:rsidRPr="004222A5" w:rsidTr="004222A5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222A5" w:rsidRPr="004222A5" w:rsidTr="004222A5">
        <w:trPr>
          <w:trHeight w:val="394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Меры по повышению квалификации и переподготовке специалистов учреждения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количество специалистов, прошедших обучение, чел.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</w:tr>
      <w:tr w:rsidR="004222A5" w:rsidRPr="004222A5" w:rsidTr="004222A5">
        <w:trPr>
          <w:trHeight w:val="39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объем расходов, направленных на обучение, тыс. руб.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44.70</w:t>
            </w:r>
          </w:p>
        </w:tc>
      </w:tr>
      <w:tr w:rsidR="004222A5" w:rsidRPr="004222A5" w:rsidTr="004222A5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иной показатель: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4222A5" w:rsidRPr="004222A5" w:rsidTr="004222A5">
        <w:trPr>
          <w:trHeight w:val="394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Численность работников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средняя численность сотрудников за отчетный период, чел.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</w:tr>
      <w:tr w:rsidR="004222A5" w:rsidRPr="004222A5" w:rsidTr="004222A5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иной показатель: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4222A5" w:rsidRPr="004222A5" w:rsidTr="004222A5">
        <w:trPr>
          <w:trHeight w:val="304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Имущество учреждения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030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балансовая и остаточная стоимости временно неэксплуатируемых (неиспользуемых) объектов основных средств, тыс. руб.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-</w:t>
            </w:r>
          </w:p>
        </w:tc>
      </w:tr>
      <w:tr w:rsidR="004222A5" w:rsidRPr="004222A5" w:rsidTr="004222A5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4222A5" w:rsidRPr="004222A5" w:rsidTr="004222A5">
        <w:trPr>
          <w:trHeight w:val="78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балансовая стоимость объектов основных средств, находящихся в эксплуатации и имеющих нулевую остаточную стоимость, тыс. руб.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12 602.23</w:t>
            </w:r>
          </w:p>
        </w:tc>
      </w:tr>
      <w:tr w:rsidR="004222A5" w:rsidRPr="004222A5" w:rsidTr="004222A5">
        <w:trPr>
          <w:trHeight w:val="48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032</w:t>
            </w:r>
          </w:p>
        </w:tc>
        <w:tc>
          <w:tcPr>
            <w:tcW w:w="3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балансовая и остаточная стоимости объектов основных средств, изъятых из эксплуатации или удерживаемых до их выбытия, тыс. руб.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-</w:t>
            </w:r>
          </w:p>
        </w:tc>
      </w:tr>
      <w:tr w:rsidR="004222A5" w:rsidRPr="004222A5" w:rsidTr="004222A5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4222A5" w:rsidRPr="004222A5" w:rsidTr="004222A5">
        <w:trPr>
          <w:trHeight w:val="1369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Объемы закупок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количество заключенных в отчетном периоде контрактов (договоров) в рамках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44-ФЗ), шт.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122</w:t>
            </w:r>
          </w:p>
        </w:tc>
      </w:tr>
      <w:tr w:rsidR="004222A5" w:rsidRPr="004222A5" w:rsidTr="004222A5">
        <w:trPr>
          <w:trHeight w:val="589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 xml:space="preserve">общая сумма заключенных в отчетном периоде контрактов (договоров) в рамках Закона 44-ФЗ, </w:t>
            </w:r>
            <w:proofErr w:type="spellStart"/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тыс</w:t>
            </w:r>
            <w:proofErr w:type="gramStart"/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.р</w:t>
            </w:r>
            <w:proofErr w:type="gramEnd"/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уб</w:t>
            </w:r>
            <w:proofErr w:type="spellEnd"/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16 097.40</w:t>
            </w:r>
          </w:p>
        </w:tc>
      </w:tr>
      <w:tr w:rsidR="004222A5" w:rsidRPr="004222A5" w:rsidTr="004222A5">
        <w:trPr>
          <w:trHeight w:val="117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количество заключенных в отчетном периоде контрактов (договоров) в рамках Федерального закона от 18 июля 2011 г. № 223-ФЗ "О закупках товаров, работ, услуг отдельными видами юридических лиц" (далее - Закон 223-ФЗ), шт.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4222A5" w:rsidRPr="004222A5" w:rsidTr="004222A5">
        <w:trPr>
          <w:trHeight w:val="589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общая сумма заключенных в отчетном периоде контрактов (договоров) в рамках Закона 223-ФЗ, тыс. руб.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0.00</w:t>
            </w:r>
          </w:p>
        </w:tc>
      </w:tr>
      <w:tr w:rsidR="004222A5" w:rsidRPr="004222A5" w:rsidTr="004222A5">
        <w:trPr>
          <w:trHeight w:val="394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Основные фонды учреждения</w:t>
            </w: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br/>
              <w:t>(его структурных подразделений, подведомственных учреждению обособленных подразделений)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техническое состояние, эффективность использования, обеспеченность учреждения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основные фонды используются по назначению, состояние удовлетворительное</w:t>
            </w:r>
          </w:p>
        </w:tc>
      </w:tr>
      <w:tr w:rsidR="004222A5" w:rsidRPr="004222A5" w:rsidTr="004222A5">
        <w:trPr>
          <w:trHeight w:val="39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основные мероприятия по улучшению состояния и сохранности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4222A5" w:rsidRPr="004222A5" w:rsidTr="004222A5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/>
              </w:rPr>
              <w:t>характеристика комплектности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4222A5" w:rsidRPr="004222A5" w:rsidTr="004222A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Иной показатель: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4222A5" w:rsidRPr="00DE4CDD" w:rsidRDefault="004222A5" w:rsidP="00DE4CDD">
      <w:pPr>
        <w:pStyle w:val="ConsPlusNormal"/>
        <w:jc w:val="center"/>
        <w:rPr>
          <w:color w:val="FF0000"/>
          <w:sz w:val="20"/>
          <w:szCs w:val="20"/>
        </w:rPr>
      </w:pPr>
    </w:p>
    <w:p w:rsidR="00DE4CDD" w:rsidRPr="00DE4CDD" w:rsidRDefault="00DE4CDD" w:rsidP="00DE4CDD">
      <w:pPr>
        <w:pStyle w:val="ConsPlusNormal"/>
        <w:jc w:val="both"/>
        <w:rPr>
          <w:color w:val="FF0000"/>
          <w:sz w:val="20"/>
          <w:szCs w:val="20"/>
        </w:rPr>
      </w:pPr>
    </w:p>
    <w:p w:rsidR="00DE4CDD" w:rsidRPr="004222A5" w:rsidRDefault="00DE4CDD" w:rsidP="00DE4CDD">
      <w:pPr>
        <w:pStyle w:val="ConsPlusNormal"/>
        <w:jc w:val="both"/>
        <w:rPr>
          <w:sz w:val="20"/>
          <w:szCs w:val="20"/>
        </w:rPr>
      </w:pPr>
    </w:p>
    <w:p w:rsidR="00DE4CDD" w:rsidRPr="004222A5" w:rsidRDefault="00DE4CDD" w:rsidP="00DE4CDD">
      <w:pPr>
        <w:pStyle w:val="ConsPlusNormal"/>
        <w:jc w:val="right"/>
        <w:outlineLvl w:val="3"/>
        <w:rPr>
          <w:sz w:val="20"/>
          <w:szCs w:val="20"/>
        </w:rPr>
      </w:pPr>
      <w:r w:rsidRPr="004222A5">
        <w:rPr>
          <w:sz w:val="20"/>
          <w:szCs w:val="20"/>
        </w:rPr>
        <w:t>Таблица N 9</w:t>
      </w:r>
    </w:p>
    <w:p w:rsidR="00DE4CDD" w:rsidRPr="004222A5" w:rsidRDefault="00DE4CDD" w:rsidP="00DE4CDD">
      <w:pPr>
        <w:pStyle w:val="ConsPlusNormal"/>
        <w:jc w:val="both"/>
        <w:rPr>
          <w:sz w:val="20"/>
          <w:szCs w:val="20"/>
        </w:rPr>
      </w:pPr>
    </w:p>
    <w:p w:rsidR="00DE4CDD" w:rsidRPr="004222A5" w:rsidRDefault="00DE4CDD" w:rsidP="00DE4CDD">
      <w:pPr>
        <w:pStyle w:val="ConsPlusNormal"/>
        <w:jc w:val="center"/>
        <w:rPr>
          <w:sz w:val="20"/>
          <w:szCs w:val="20"/>
        </w:rPr>
      </w:pPr>
      <w:bookmarkStart w:id="21" w:name="Par7687"/>
      <w:bookmarkEnd w:id="21"/>
      <w:r w:rsidRPr="004222A5">
        <w:rPr>
          <w:sz w:val="20"/>
          <w:szCs w:val="20"/>
        </w:rPr>
        <w:t>Анализ отчета об исполнении учреждением плана</w:t>
      </w:r>
    </w:p>
    <w:p w:rsidR="00DE4CDD" w:rsidRPr="004222A5" w:rsidRDefault="00DE4CDD" w:rsidP="00DE4CDD">
      <w:pPr>
        <w:pStyle w:val="ConsPlusNormal"/>
        <w:jc w:val="center"/>
        <w:rPr>
          <w:sz w:val="20"/>
          <w:szCs w:val="20"/>
        </w:rPr>
      </w:pPr>
      <w:r w:rsidRPr="004222A5">
        <w:rPr>
          <w:sz w:val="20"/>
          <w:szCs w:val="20"/>
        </w:rPr>
        <w:t>его деятельности</w:t>
      </w:r>
    </w:p>
    <w:p w:rsidR="004222A5" w:rsidRDefault="004222A5" w:rsidP="00DE4CDD">
      <w:pPr>
        <w:pStyle w:val="ConsPlusNormal"/>
        <w:jc w:val="center"/>
        <w:rPr>
          <w:color w:val="FF0000"/>
          <w:sz w:val="20"/>
          <w:szCs w:val="20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3220"/>
        <w:gridCol w:w="1440"/>
        <w:gridCol w:w="1460"/>
        <w:gridCol w:w="940"/>
        <w:gridCol w:w="2180"/>
      </w:tblGrid>
      <w:tr w:rsidR="004222A5" w:rsidRPr="004222A5" w:rsidTr="004222A5">
        <w:trPr>
          <w:trHeight w:val="24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Значение</w:t>
            </w:r>
          </w:p>
        </w:tc>
      </w:tr>
      <w:tr w:rsidR="004222A5" w:rsidRPr="004222A5" w:rsidTr="004222A5">
        <w:trPr>
          <w:trHeight w:val="2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222A5" w:rsidRPr="004222A5" w:rsidTr="004222A5">
        <w:trPr>
          <w:trHeight w:val="544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Сведения об исполнении плана финансово-хозяйственной деятельности  (ф.0503766): "99 - иные причины" по графе 8 раздела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4222A5" w:rsidRPr="004222A5" w:rsidTr="004222A5">
        <w:trPr>
          <w:trHeight w:val="364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Принятые обязательства (денежные обязательства), исполнение которых предусмотрено в соответствующих годах, следующих за отчетным годом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год; Код КФО: 4; ВР: 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341 040.00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договор на оплату услуг по физической охране учреждения</w:t>
            </w:r>
          </w:p>
        </w:tc>
      </w:tr>
      <w:tr w:rsidR="004222A5" w:rsidRPr="004222A5" w:rsidTr="004222A5">
        <w:trPr>
          <w:trHeight w:val="420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год; Код КФО: 4; ВР: 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746 866.08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 отпусков</w:t>
            </w:r>
          </w:p>
        </w:tc>
      </w:tr>
      <w:tr w:rsidR="004222A5" w:rsidRPr="004222A5" w:rsidTr="004222A5">
        <w:trPr>
          <w:trHeight w:val="420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год; Код КФО: 4; ВР: 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225 549.24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 на страховые взносы</w:t>
            </w:r>
          </w:p>
        </w:tc>
      </w:tr>
      <w:tr w:rsidR="004222A5" w:rsidRPr="004222A5" w:rsidTr="004222A5">
        <w:trPr>
          <w:trHeight w:val="364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Иной показатель: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222A5" w:rsidRPr="004222A5" w:rsidRDefault="004222A5" w:rsidP="0042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2A5" w:rsidRPr="004222A5" w:rsidRDefault="004222A5" w:rsidP="0042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222A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</w:p>
        </w:tc>
      </w:tr>
    </w:tbl>
    <w:p w:rsidR="004222A5" w:rsidRPr="00DE4CDD" w:rsidRDefault="004222A5" w:rsidP="00DE4CDD">
      <w:pPr>
        <w:pStyle w:val="ConsPlusNormal"/>
        <w:jc w:val="center"/>
        <w:rPr>
          <w:color w:val="FF0000"/>
          <w:sz w:val="20"/>
          <w:szCs w:val="20"/>
        </w:rPr>
      </w:pPr>
    </w:p>
    <w:p w:rsidR="00DE4CDD" w:rsidRPr="00DE4CDD" w:rsidRDefault="00DE4CDD" w:rsidP="00DE4CDD">
      <w:pPr>
        <w:pStyle w:val="ConsPlusNormal"/>
        <w:jc w:val="both"/>
        <w:rPr>
          <w:color w:val="FF0000"/>
          <w:sz w:val="20"/>
          <w:szCs w:val="20"/>
        </w:rPr>
      </w:pPr>
    </w:p>
    <w:p w:rsidR="00DE4CDD" w:rsidRPr="00DE4CDD" w:rsidRDefault="00DE4CDD" w:rsidP="00DE4CDD">
      <w:pPr>
        <w:pStyle w:val="ConsPlusNormal"/>
        <w:jc w:val="both"/>
        <w:rPr>
          <w:color w:val="FF0000"/>
          <w:sz w:val="20"/>
          <w:szCs w:val="20"/>
        </w:rPr>
      </w:pPr>
    </w:p>
    <w:p w:rsidR="00DE4CDD" w:rsidRPr="00B75EBF" w:rsidRDefault="00DE4CDD" w:rsidP="00DE4CDD">
      <w:pPr>
        <w:pStyle w:val="ConsPlusNormal"/>
        <w:jc w:val="right"/>
        <w:outlineLvl w:val="3"/>
        <w:rPr>
          <w:sz w:val="20"/>
          <w:szCs w:val="20"/>
        </w:rPr>
      </w:pPr>
      <w:r w:rsidRPr="00B75EBF">
        <w:rPr>
          <w:sz w:val="20"/>
          <w:szCs w:val="20"/>
        </w:rPr>
        <w:t>Таблица N 10</w:t>
      </w:r>
    </w:p>
    <w:p w:rsidR="00DE4CDD" w:rsidRPr="00B75EBF" w:rsidRDefault="00DE4CDD" w:rsidP="00DE4CDD">
      <w:pPr>
        <w:pStyle w:val="ConsPlusNormal"/>
        <w:jc w:val="both"/>
        <w:rPr>
          <w:sz w:val="20"/>
          <w:szCs w:val="20"/>
        </w:rPr>
      </w:pPr>
    </w:p>
    <w:p w:rsidR="00DE4CDD" w:rsidRPr="00B75EBF" w:rsidRDefault="00DE4CDD" w:rsidP="00DE4CDD">
      <w:pPr>
        <w:pStyle w:val="ConsPlusNormal"/>
        <w:jc w:val="center"/>
        <w:rPr>
          <w:sz w:val="20"/>
          <w:szCs w:val="20"/>
        </w:rPr>
      </w:pPr>
      <w:bookmarkStart w:id="22" w:name="Par7709"/>
      <w:bookmarkEnd w:id="22"/>
      <w:r w:rsidRPr="00B75EBF">
        <w:rPr>
          <w:sz w:val="20"/>
          <w:szCs w:val="20"/>
        </w:rPr>
        <w:t>Анализ показателей отчетности учреждения</w:t>
      </w:r>
    </w:p>
    <w:p w:rsidR="00B75EBF" w:rsidRPr="00B75EBF" w:rsidRDefault="00B75EBF" w:rsidP="00DE4CDD">
      <w:pPr>
        <w:pStyle w:val="ConsPlusNormal"/>
        <w:jc w:val="center"/>
        <w:rPr>
          <w:sz w:val="20"/>
          <w:szCs w:val="20"/>
        </w:rPr>
      </w:pPr>
    </w:p>
    <w:tbl>
      <w:tblPr>
        <w:tblW w:w="99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0"/>
        <w:gridCol w:w="720"/>
        <w:gridCol w:w="3815"/>
        <w:gridCol w:w="2495"/>
        <w:gridCol w:w="1226"/>
        <w:gridCol w:w="614"/>
      </w:tblGrid>
      <w:tr w:rsidR="00B75EBF" w:rsidRPr="00B75EBF" w:rsidTr="00B75EBF">
        <w:trPr>
          <w:trHeight w:val="58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формы по ОКУД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Пояснения</w:t>
            </w:r>
          </w:p>
        </w:tc>
      </w:tr>
      <w:tr w:rsidR="00B75EBF" w:rsidRPr="00B75EBF" w:rsidTr="00B75EBF">
        <w:trPr>
          <w:trHeight w:val="30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B75EBF" w:rsidRPr="00B75EBF" w:rsidTr="00B75EBF">
        <w:trPr>
          <w:trHeight w:val="30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0503769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3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со знаком "минус" в графах 5-8 раздела 1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B75EBF" w:rsidRPr="00B75EBF" w:rsidTr="00B75EBF">
        <w:trPr>
          <w:trHeight w:val="484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0503769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2 графа 7 - "05 - иные причины возникновения просроченной кредиторской задолженности"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B75EBF" w:rsidRPr="00B75EBF" w:rsidTr="00B75EBF">
        <w:trPr>
          <w:trHeight w:val="484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0503769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B75EBF" w:rsidRPr="00B75EBF" w:rsidTr="00B75EBF">
        <w:trPr>
          <w:trHeight w:val="1444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0503769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субсидии на финансовое обеспечение выполнения бюджетными и автономными учреждениями государственного задания на оказание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B75EBF" w:rsidRPr="00B75EBF" w:rsidTr="00B75EBF">
        <w:trPr>
          <w:trHeight w:val="304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0503773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 1 графа 9 - "06 - иные причины"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B75EBF" w:rsidRPr="00B75EBF" w:rsidTr="00B75EBF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0503773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 4 графа 7 - "03.5 - иные причины"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5EBF" w:rsidRPr="00B75EBF" w:rsidTr="00B75EB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0503775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 1 графа 7 - "99 - иные причины"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5EBF" w:rsidRPr="00B75EBF" w:rsidTr="00B75EBF">
        <w:trPr>
          <w:trHeight w:val="144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0503775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 2 графа 7 - "75 - иные причины"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КБК: 07010000000000244 Номер счета: 450212223 Дата возникновения: 12.2024 Дата исполнения по правовому основанию</w:t>
            </w:r>
            <w:proofErr w:type="gramStart"/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01.2025 ИНН: 0000000000 Наименование: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19 824.01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отсутствуют</w:t>
            </w:r>
          </w:p>
        </w:tc>
      </w:tr>
      <w:tr w:rsidR="00B75EBF" w:rsidRPr="00B75EBF" w:rsidTr="00B75EB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0503775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 3 графа 7 - "03 - иные причины"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5EBF" w:rsidRPr="00B75EBF" w:rsidTr="00B75EBF">
        <w:trPr>
          <w:trHeight w:val="48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0503779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по банковским счетам, за исключением счетов, открытых для расчетов с иностранной валютой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5EBF" w:rsidRPr="00B75EBF" w:rsidTr="00B75EBF">
        <w:trPr>
          <w:trHeight w:val="48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0503295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задолженности по исполнительным документам и правовом основании ее возникновения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5EBF" w:rsidRPr="00B75EBF" w:rsidTr="00B75EBF">
        <w:trPr>
          <w:trHeight w:val="304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Графа 7 - "09 - иной статус"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B75EBF" w:rsidRPr="00B75EBF" w:rsidTr="00B75EBF">
        <w:trPr>
          <w:trHeight w:val="304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Графа 8 - "09 - иной статус"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B75EBF" w:rsidRPr="00B75EBF" w:rsidTr="00B75EBF">
        <w:trPr>
          <w:trHeight w:val="304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Графа 7 - "28 - иное основание выбытия"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B75EBF" w:rsidRPr="00B75EBF" w:rsidTr="00B75EBF">
        <w:trPr>
          <w:trHeight w:val="304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Графа 8 - "28 - иное основание выбытия"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B75EBF" w:rsidRPr="00B75EBF" w:rsidTr="00B75EBF">
        <w:trPr>
          <w:trHeight w:val="48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0503737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(пояснения) о некассовых операциях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75EBF" w:rsidRPr="00B75EBF" w:rsidTr="00B75EB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Иной показатель: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5EBF" w:rsidRPr="00B75EBF" w:rsidRDefault="00B75EBF" w:rsidP="00B75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5E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75EBF" w:rsidRPr="00DE4CDD" w:rsidRDefault="00B75EBF" w:rsidP="00DE4CDD">
      <w:pPr>
        <w:pStyle w:val="ConsPlusNormal"/>
        <w:jc w:val="center"/>
        <w:rPr>
          <w:color w:val="FF0000"/>
          <w:sz w:val="20"/>
          <w:szCs w:val="20"/>
        </w:rPr>
      </w:pPr>
    </w:p>
    <w:p w:rsidR="00DE4CDD" w:rsidRPr="00DE4CDD" w:rsidRDefault="00DE4CDD" w:rsidP="00DE4CDD">
      <w:pPr>
        <w:pStyle w:val="ConsPlusNormal"/>
        <w:jc w:val="both"/>
        <w:rPr>
          <w:color w:val="FF0000"/>
          <w:sz w:val="20"/>
          <w:szCs w:val="20"/>
        </w:rPr>
      </w:pPr>
    </w:p>
    <w:p w:rsidR="00DE4CDD" w:rsidRPr="00F16159" w:rsidRDefault="00DE4CDD" w:rsidP="00DE4CDD">
      <w:pPr>
        <w:pStyle w:val="ConsPlusNormal"/>
        <w:jc w:val="right"/>
        <w:outlineLvl w:val="3"/>
        <w:rPr>
          <w:sz w:val="20"/>
          <w:szCs w:val="20"/>
        </w:rPr>
      </w:pPr>
      <w:r w:rsidRPr="00F16159">
        <w:rPr>
          <w:sz w:val="20"/>
          <w:szCs w:val="20"/>
        </w:rPr>
        <w:t>Таблица N 11</w:t>
      </w:r>
    </w:p>
    <w:p w:rsidR="00DE4CDD" w:rsidRPr="00F16159" w:rsidRDefault="00DE4CDD" w:rsidP="00DE4CDD">
      <w:pPr>
        <w:pStyle w:val="ConsPlusNormal"/>
        <w:jc w:val="both"/>
        <w:rPr>
          <w:sz w:val="20"/>
          <w:szCs w:val="20"/>
        </w:rPr>
      </w:pPr>
    </w:p>
    <w:p w:rsidR="00DE4CDD" w:rsidRPr="00F16159" w:rsidRDefault="00DE4CDD" w:rsidP="00DE4CDD">
      <w:pPr>
        <w:pStyle w:val="ConsPlusNormal"/>
        <w:jc w:val="center"/>
        <w:rPr>
          <w:sz w:val="20"/>
          <w:szCs w:val="20"/>
        </w:rPr>
      </w:pPr>
      <w:bookmarkStart w:id="23" w:name="Par7790"/>
      <w:bookmarkEnd w:id="23"/>
      <w:r w:rsidRPr="00F16159">
        <w:rPr>
          <w:sz w:val="20"/>
          <w:szCs w:val="20"/>
        </w:rPr>
        <w:t>Причины увеличения просроченной задолженности</w:t>
      </w:r>
    </w:p>
    <w:p w:rsidR="00DE4CDD" w:rsidRPr="00F16159" w:rsidRDefault="00DE4CDD" w:rsidP="00DE4CDD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3345"/>
        <w:gridCol w:w="926"/>
        <w:gridCol w:w="1020"/>
        <w:gridCol w:w="1032"/>
        <w:gridCol w:w="1474"/>
      </w:tblGrid>
      <w:tr w:rsidR="00F16159" w:rsidRPr="00F16159" w:rsidTr="002E13B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Отчет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Показатель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Код строки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Номер счета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Сумма,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Пояснения</w:t>
            </w:r>
          </w:p>
        </w:tc>
      </w:tr>
      <w:tr w:rsidR="00F16159" w:rsidRPr="00F16159" w:rsidTr="002E13BD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4" w:name="Par7801"/>
            <w:bookmarkEnd w:id="24"/>
            <w:r w:rsidRPr="00F16159"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5" w:name="Par7802"/>
            <w:bookmarkEnd w:id="25"/>
            <w:r w:rsidRPr="00F16159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6" w:name="Par7803"/>
            <w:bookmarkEnd w:id="26"/>
            <w:r w:rsidRPr="00F16159">
              <w:rPr>
                <w:sz w:val="20"/>
                <w:szCs w:val="20"/>
              </w:rPr>
              <w:t>6</w:t>
            </w:r>
          </w:p>
        </w:tc>
      </w:tr>
      <w:tr w:rsidR="00F16159" w:rsidRPr="00F16159" w:rsidTr="002E13BD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hyperlink w:anchor="Par10617" w:tooltip="      Сведения по дебиторской и кредиторской задолженности учреждения" w:history="1">
              <w:r w:rsidRPr="00F16159">
                <w:rPr>
                  <w:sz w:val="20"/>
                  <w:szCs w:val="20"/>
                </w:rPr>
                <w:t>0503769</w:t>
              </w:r>
            </w:hyperlink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 xml:space="preserve">Причины увеличения просроченной дебиторской задолженности по </w:t>
            </w:r>
            <w:r w:rsidRPr="00F16159">
              <w:rPr>
                <w:sz w:val="20"/>
                <w:szCs w:val="20"/>
              </w:rPr>
              <w:lastRenderedPageBreak/>
              <w:t>сравнению с показателями за аналогичный период прошлого отчетного года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16159" w:rsidRPr="00F16159" w:rsidTr="002E13BD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101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16159" w:rsidRPr="00F16159" w:rsidTr="002E13BD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16159" w:rsidRPr="00F16159" w:rsidTr="002E13BD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right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X</w:t>
            </w:r>
          </w:p>
        </w:tc>
      </w:tr>
      <w:tr w:rsidR="00F16159" w:rsidRPr="00F16159" w:rsidTr="002E13BD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Причины увеличения просроченной кредиторской задолженности по сравнению с показателями за аналогичный период прошлого отчетного года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16159" w:rsidRPr="00F16159" w:rsidTr="002E13BD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201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16159" w:rsidRPr="00F16159" w:rsidTr="002E13BD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6159">
              <w:rPr>
                <w:sz w:val="20"/>
                <w:szCs w:val="20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F16159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872A7" w:rsidRPr="00C872A7" w:rsidTr="002E13BD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C872A7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C872A7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C872A7" w:rsidRDefault="00DE4CDD" w:rsidP="00DE4CDD">
            <w:pPr>
              <w:pStyle w:val="ConsPlusNormal"/>
              <w:jc w:val="right"/>
              <w:rPr>
                <w:sz w:val="20"/>
                <w:szCs w:val="20"/>
              </w:rPr>
            </w:pPr>
            <w:r w:rsidRPr="00C872A7">
              <w:rPr>
                <w:sz w:val="20"/>
                <w:szCs w:val="20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C872A7" w:rsidRDefault="00DE4CDD" w:rsidP="00DE4CD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DD" w:rsidRPr="00C872A7" w:rsidRDefault="00DE4CDD" w:rsidP="00DE4CDD">
            <w:pPr>
              <w:pStyle w:val="ConsPlusNormal"/>
              <w:jc w:val="center"/>
              <w:rPr>
                <w:sz w:val="20"/>
                <w:szCs w:val="20"/>
              </w:rPr>
            </w:pPr>
            <w:r w:rsidRPr="00C872A7">
              <w:rPr>
                <w:sz w:val="20"/>
                <w:szCs w:val="20"/>
              </w:rPr>
              <w:t>X</w:t>
            </w:r>
          </w:p>
        </w:tc>
      </w:tr>
    </w:tbl>
    <w:p w:rsidR="00DE4CDD" w:rsidRPr="00C872A7" w:rsidRDefault="00DE4CDD" w:rsidP="00DE4CDD">
      <w:pPr>
        <w:pStyle w:val="ConsPlusNormal"/>
        <w:jc w:val="both"/>
        <w:rPr>
          <w:sz w:val="20"/>
          <w:szCs w:val="20"/>
        </w:rPr>
      </w:pPr>
    </w:p>
    <w:p w:rsidR="00C872A7" w:rsidRPr="00C872A7" w:rsidRDefault="00C872A7" w:rsidP="00DE4CDD">
      <w:pPr>
        <w:pStyle w:val="ConsPlusNormal"/>
        <w:jc w:val="both"/>
        <w:rPr>
          <w:sz w:val="20"/>
          <w:szCs w:val="20"/>
        </w:rPr>
      </w:pPr>
    </w:p>
    <w:p w:rsidR="00DE4CDD" w:rsidRPr="00C872A7" w:rsidRDefault="00DE4CDD" w:rsidP="00DE4CDD">
      <w:pPr>
        <w:pStyle w:val="ConsPlusNormal"/>
        <w:jc w:val="right"/>
        <w:outlineLvl w:val="3"/>
        <w:rPr>
          <w:sz w:val="20"/>
          <w:szCs w:val="20"/>
        </w:rPr>
      </w:pPr>
      <w:r w:rsidRPr="00C872A7">
        <w:rPr>
          <w:sz w:val="20"/>
          <w:szCs w:val="20"/>
        </w:rPr>
        <w:t>Таблица N 12</w:t>
      </w:r>
    </w:p>
    <w:p w:rsidR="00DE4CDD" w:rsidRPr="00C872A7" w:rsidRDefault="00DE4CDD" w:rsidP="00DE4CDD">
      <w:pPr>
        <w:pStyle w:val="ConsPlusNormal"/>
        <w:jc w:val="both"/>
        <w:rPr>
          <w:sz w:val="20"/>
          <w:szCs w:val="20"/>
        </w:rPr>
      </w:pPr>
    </w:p>
    <w:p w:rsidR="00DE4CDD" w:rsidRPr="00C872A7" w:rsidRDefault="00DE4CDD" w:rsidP="00DE4CDD">
      <w:pPr>
        <w:pStyle w:val="ConsPlusNormal"/>
        <w:jc w:val="center"/>
        <w:rPr>
          <w:sz w:val="20"/>
          <w:szCs w:val="20"/>
        </w:rPr>
      </w:pPr>
      <w:bookmarkStart w:id="27" w:name="Par7840"/>
      <w:bookmarkEnd w:id="27"/>
      <w:r w:rsidRPr="00C872A7">
        <w:rPr>
          <w:sz w:val="20"/>
          <w:szCs w:val="20"/>
        </w:rPr>
        <w:t>Прочие вопросы деятельности учреждения</w:t>
      </w:r>
    </w:p>
    <w:p w:rsidR="00C872A7" w:rsidRPr="00C872A7" w:rsidRDefault="00C872A7" w:rsidP="00DE4CDD">
      <w:pPr>
        <w:pStyle w:val="ConsPlusNormal"/>
        <w:jc w:val="center"/>
        <w:rPr>
          <w:sz w:val="20"/>
          <w:szCs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287"/>
        <w:gridCol w:w="800"/>
        <w:gridCol w:w="2920"/>
        <w:gridCol w:w="5073"/>
      </w:tblGrid>
      <w:tr w:rsidR="00C872A7" w:rsidRPr="00C872A7" w:rsidTr="00C872A7">
        <w:trPr>
          <w:trHeight w:val="72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2A7" w:rsidRPr="00C872A7" w:rsidRDefault="00C872A7" w:rsidP="00C8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отчета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2A7" w:rsidRPr="00C872A7" w:rsidRDefault="00C872A7" w:rsidP="00C8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2A7" w:rsidRPr="00C872A7" w:rsidRDefault="00C872A7" w:rsidP="00C8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5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2A7" w:rsidRPr="00C872A7" w:rsidRDefault="00C872A7" w:rsidP="00C8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Пояснения</w:t>
            </w:r>
          </w:p>
        </w:tc>
      </w:tr>
      <w:tr w:rsidR="00C872A7" w:rsidRPr="00C872A7" w:rsidTr="00C872A7">
        <w:trPr>
          <w:trHeight w:val="225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2A7" w:rsidRPr="00C872A7" w:rsidRDefault="00C872A7" w:rsidP="00C8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2A7" w:rsidRPr="00C872A7" w:rsidRDefault="00C872A7" w:rsidP="00C8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2A7" w:rsidRPr="00C872A7" w:rsidRDefault="00C872A7" w:rsidP="00C8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72A7" w:rsidRPr="00C872A7" w:rsidRDefault="00C872A7" w:rsidP="00C8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872A7" w:rsidRPr="00C872A7" w:rsidTr="00C872A7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72A7" w:rsidRPr="00C872A7" w:rsidRDefault="00C872A7" w:rsidP="00C8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Таблица № 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72A7" w:rsidRPr="00C872A7" w:rsidRDefault="00C872A7" w:rsidP="00C8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872A7" w:rsidRPr="00C872A7" w:rsidRDefault="00C872A7" w:rsidP="00C8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 инвентаризация проведена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2A7" w:rsidRPr="00C872A7" w:rsidRDefault="00C872A7" w:rsidP="00C8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26.09.2024 приказ № 129 от 26.09.2024 года, протокол № 1 от 18.11.2024 года</w:t>
            </w:r>
          </w:p>
        </w:tc>
      </w:tr>
      <w:tr w:rsidR="00C872A7" w:rsidRPr="00C872A7" w:rsidTr="00C872A7">
        <w:trPr>
          <w:trHeight w:val="1125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72A7" w:rsidRPr="00C872A7" w:rsidRDefault="00C872A7" w:rsidP="00C8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72A7" w:rsidRPr="00C872A7" w:rsidRDefault="00C872A7" w:rsidP="00C8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2A7" w:rsidRPr="00C872A7" w:rsidRDefault="00C872A7" w:rsidP="00C8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форм отчетности, не включенных в состав бухгалтерской отчетности учреждения в виду отсутствия числовых значений показателей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2A7" w:rsidRPr="00C872A7" w:rsidRDefault="00C872A7" w:rsidP="00C8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0503738-НП, 0503771, 0503772</w:t>
            </w:r>
          </w:p>
        </w:tc>
      </w:tr>
      <w:tr w:rsidR="00C872A7" w:rsidRPr="00C872A7" w:rsidTr="00C872A7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72A7" w:rsidRPr="00C872A7" w:rsidRDefault="00C872A7" w:rsidP="00C8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72A7" w:rsidRPr="00C872A7" w:rsidRDefault="00C872A7" w:rsidP="00C8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872A7" w:rsidRPr="00C872A7" w:rsidRDefault="00C872A7" w:rsidP="00C8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показатель:</w:t>
            </w:r>
          </w:p>
        </w:tc>
        <w:tc>
          <w:tcPr>
            <w:tcW w:w="5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2A7" w:rsidRPr="00C872A7" w:rsidRDefault="00C872A7" w:rsidP="00C87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C872A7" w:rsidRPr="00DE4CDD" w:rsidRDefault="00C872A7" w:rsidP="00DE4CDD">
      <w:pPr>
        <w:pStyle w:val="ConsPlusNormal"/>
        <w:jc w:val="center"/>
        <w:rPr>
          <w:color w:val="FF0000"/>
          <w:sz w:val="20"/>
          <w:szCs w:val="20"/>
        </w:rPr>
      </w:pPr>
    </w:p>
    <w:p w:rsidR="00422C3D" w:rsidRPr="00DE4CDD" w:rsidRDefault="00422C3D" w:rsidP="00B6492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6492B" w:rsidRPr="00DE4CDD" w:rsidRDefault="00B6492B" w:rsidP="00B6492B">
      <w:pPr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Бухгалтерский учет в учреждении ведется в соответствии с Рабочим планом счетов бухгалтерского учета, разработанным на основе Единого плана счетов бухгалтерского учета, утвержденного Приказом Минфина России от 01.12.2010 № 157н, и Плана счетов бухгалтерского учета бюджетных учреждений, утвержденного Приказом Минфина России от 16.12.2010 № 174н.</w:t>
      </w:r>
    </w:p>
    <w:p w:rsidR="00B6492B" w:rsidRPr="00DE4CDD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Бухгалтерский учет ведется бухгалтерской службой учреждения. Обработка учетной информации ведется с применением программного продукта «</w:t>
      </w:r>
      <w:r w:rsidRPr="00DE4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1С</w:t>
      </w:r>
      <w:proofErr w:type="gramStart"/>
      <w:r w:rsidRPr="00DE4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:Б</w:t>
      </w:r>
      <w:proofErr w:type="gramEnd"/>
      <w:r w:rsidRPr="00DE4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ухгалтерия</w:t>
      </w:r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 версия 8.3, «1С Зарплата и кадры 8»</w:t>
      </w:r>
    </w:p>
    <w:p w:rsidR="00B6492B" w:rsidRPr="00DE4CDD" w:rsidRDefault="00B6492B" w:rsidP="00B6492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28" w:name="dfasdrlwxg"/>
      <w:bookmarkStart w:id="29" w:name="dfas41d5di"/>
      <w:bookmarkEnd w:id="28"/>
      <w:bookmarkEnd w:id="29"/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B6492B" w:rsidRPr="00DE4CDD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30" w:name="dfasmgzqag"/>
      <w:bookmarkEnd w:id="30"/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   система электронного документооборота с территориальным органом Казначейства России (АЦК-Финансы);</w:t>
      </w:r>
    </w:p>
    <w:p w:rsidR="00B6492B" w:rsidRPr="00DE4CDD" w:rsidRDefault="00B6492B" w:rsidP="00B6492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   передача бухгалтерской отчетности учредителю (Свод-Смарт);</w:t>
      </w:r>
    </w:p>
    <w:p w:rsidR="00B6492B" w:rsidRPr="00DE4CDD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   передача отчетности по налогам, сборам и иным обязательным платежам в инспекцию Федеральной налоговой службы;</w:t>
      </w:r>
    </w:p>
    <w:p w:rsidR="00B6492B" w:rsidRPr="00DE4CDD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   передача отчетности по страховым взносам и сведениям персонифицированного учета в отделение Пенсионного фонда РФ;</w:t>
      </w:r>
    </w:p>
    <w:p w:rsidR="00B6492B" w:rsidRPr="00DE4CDD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   передача отчетности в фонд социального страхования;</w:t>
      </w:r>
    </w:p>
    <w:p w:rsidR="00B6492B" w:rsidRPr="00DE4CDD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   передача отчетности в статистические органы;</w:t>
      </w:r>
    </w:p>
    <w:p w:rsidR="00B6492B" w:rsidRPr="00DE4CDD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   размещение информации о деятельности учреждения на официальном сайте bus.gov.ru;</w:t>
      </w:r>
    </w:p>
    <w:p w:rsidR="00B6492B" w:rsidRPr="00DE4CDD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   размещение информации о закупках товаров, работ, услуг на официальном сайте </w:t>
      </w:r>
      <w:hyperlink r:id="rId10" w:history="1">
        <w:r w:rsidRPr="00DE4CD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shd w:val="clear" w:color="auto" w:fill="FFFFFF"/>
            <w:lang w:eastAsia="ru-RU"/>
          </w:rPr>
          <w:t>www.zakupki.ru</w:t>
        </w:r>
      </w:hyperlink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B6492B" w:rsidRPr="00DE4CDD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6492B" w:rsidRPr="00DE4CDD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6492B" w:rsidRPr="00DE4CDD" w:rsidRDefault="00B6492B" w:rsidP="00B6492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результате мероприятий внутреннего финансового контроля проводится сверка данных утвержденного плана ФХД, внесенных в него изменений с данными отраженными в программе 1С: Бухгалтерия обеспечена правильность отражения плана в отчетности ф.0503737 и 0503738. Произведена сверка принятых обязательств по КФО с данными по отражению заключенных договоров в программе «АЦК-Финансы». Систематически производимая сверка отраженных в программе 1С</w:t>
      </w:r>
      <w:proofErr w:type="gramStart"/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:Б</w:t>
      </w:r>
      <w:proofErr w:type="gramEnd"/>
      <w:r w:rsidRPr="00DE4C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ухгалтерия операций по лицевым счетам в Комитете финансов АБМР с карточками лицевых счетов и выписками из программы «АЦК-Финансы» предотвращает ошибки в учете и составлении отчетности.</w:t>
      </w:r>
    </w:p>
    <w:p w:rsidR="008F3DCD" w:rsidRPr="00DE4CDD" w:rsidRDefault="008F3DCD" w:rsidP="00B6492B">
      <w:pPr>
        <w:spacing w:after="0" w:line="240" w:lineRule="auto"/>
        <w:rPr>
          <w:sz w:val="20"/>
          <w:szCs w:val="20"/>
        </w:rPr>
      </w:pPr>
    </w:p>
    <w:sectPr w:rsidR="008F3DCD" w:rsidRPr="00DE4CDD" w:rsidSect="003661EB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AB" w:rsidRDefault="00491FAB" w:rsidP="00DE4CDD">
      <w:pPr>
        <w:spacing w:after="0" w:line="240" w:lineRule="auto"/>
      </w:pPr>
      <w:r>
        <w:separator/>
      </w:r>
    </w:p>
  </w:endnote>
  <w:endnote w:type="continuationSeparator" w:id="0">
    <w:p w:rsidR="00491FAB" w:rsidRDefault="00491FAB" w:rsidP="00DE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AB" w:rsidRDefault="00491FAB" w:rsidP="00DE4CDD">
      <w:pPr>
        <w:spacing w:after="0" w:line="240" w:lineRule="auto"/>
      </w:pPr>
      <w:r>
        <w:separator/>
      </w:r>
    </w:p>
  </w:footnote>
  <w:footnote w:type="continuationSeparator" w:id="0">
    <w:p w:rsidR="00491FAB" w:rsidRDefault="00491FAB" w:rsidP="00DE4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2B"/>
    <w:rsid w:val="00074B5E"/>
    <w:rsid w:val="000A0A15"/>
    <w:rsid w:val="000D1ED7"/>
    <w:rsid w:val="00185D63"/>
    <w:rsid w:val="001A35E3"/>
    <w:rsid w:val="001C5B36"/>
    <w:rsid w:val="00215EAD"/>
    <w:rsid w:val="0023637D"/>
    <w:rsid w:val="00237BF2"/>
    <w:rsid w:val="0025411C"/>
    <w:rsid w:val="002B06D6"/>
    <w:rsid w:val="002B28C2"/>
    <w:rsid w:val="002E13BD"/>
    <w:rsid w:val="002E291E"/>
    <w:rsid w:val="002F261A"/>
    <w:rsid w:val="00321268"/>
    <w:rsid w:val="00323D55"/>
    <w:rsid w:val="003661EB"/>
    <w:rsid w:val="003C49D3"/>
    <w:rsid w:val="003C7801"/>
    <w:rsid w:val="003F43FD"/>
    <w:rsid w:val="00407DBA"/>
    <w:rsid w:val="004222A5"/>
    <w:rsid w:val="00422C3D"/>
    <w:rsid w:val="00491FAB"/>
    <w:rsid w:val="004962A1"/>
    <w:rsid w:val="004A4C70"/>
    <w:rsid w:val="004B634D"/>
    <w:rsid w:val="00514AEC"/>
    <w:rsid w:val="005156A1"/>
    <w:rsid w:val="005B3B19"/>
    <w:rsid w:val="005B6252"/>
    <w:rsid w:val="005B7DF3"/>
    <w:rsid w:val="005F10A8"/>
    <w:rsid w:val="006332A2"/>
    <w:rsid w:val="00640647"/>
    <w:rsid w:val="006427BE"/>
    <w:rsid w:val="00762EA3"/>
    <w:rsid w:val="00820071"/>
    <w:rsid w:val="008218AA"/>
    <w:rsid w:val="00836B85"/>
    <w:rsid w:val="00836E3C"/>
    <w:rsid w:val="00891679"/>
    <w:rsid w:val="008E2072"/>
    <w:rsid w:val="008F3DCD"/>
    <w:rsid w:val="009732B5"/>
    <w:rsid w:val="00994935"/>
    <w:rsid w:val="009B4B0A"/>
    <w:rsid w:val="009D1924"/>
    <w:rsid w:val="00A574C4"/>
    <w:rsid w:val="00A65249"/>
    <w:rsid w:val="00A90F8D"/>
    <w:rsid w:val="00AD0E86"/>
    <w:rsid w:val="00B61DA3"/>
    <w:rsid w:val="00B6492B"/>
    <w:rsid w:val="00B709A3"/>
    <w:rsid w:val="00B75E7C"/>
    <w:rsid w:val="00B75EBF"/>
    <w:rsid w:val="00BA3D40"/>
    <w:rsid w:val="00C10EEF"/>
    <w:rsid w:val="00C27614"/>
    <w:rsid w:val="00C4120C"/>
    <w:rsid w:val="00C50A85"/>
    <w:rsid w:val="00C83453"/>
    <w:rsid w:val="00C872A7"/>
    <w:rsid w:val="00C95BFA"/>
    <w:rsid w:val="00CA3FD7"/>
    <w:rsid w:val="00D32B60"/>
    <w:rsid w:val="00D471ED"/>
    <w:rsid w:val="00D87832"/>
    <w:rsid w:val="00DE4CDD"/>
    <w:rsid w:val="00DE515A"/>
    <w:rsid w:val="00DE782A"/>
    <w:rsid w:val="00E75E19"/>
    <w:rsid w:val="00E76ECF"/>
    <w:rsid w:val="00E97DAC"/>
    <w:rsid w:val="00EA2200"/>
    <w:rsid w:val="00EA29C8"/>
    <w:rsid w:val="00F16159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92B"/>
    <w:rPr>
      <w:color w:val="0000FF"/>
      <w:u w:val="single"/>
    </w:rPr>
  </w:style>
  <w:style w:type="table" w:customStyle="1" w:styleId="1">
    <w:name w:val="Обычная таблица1"/>
    <w:rsid w:val="00BA3D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0A1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41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4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4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E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CDD"/>
  </w:style>
  <w:style w:type="paragraph" w:styleId="a9">
    <w:name w:val="footer"/>
    <w:basedOn w:val="a"/>
    <w:link w:val="aa"/>
    <w:uiPriority w:val="99"/>
    <w:unhideWhenUsed/>
    <w:rsid w:val="00DE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CDD"/>
  </w:style>
  <w:style w:type="paragraph" w:customStyle="1" w:styleId="ConsPlusTitlePage">
    <w:name w:val="ConsPlusTitlePage"/>
    <w:uiPriority w:val="99"/>
    <w:rsid w:val="002E13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92B"/>
    <w:rPr>
      <w:color w:val="0000FF"/>
      <w:u w:val="single"/>
    </w:rPr>
  </w:style>
  <w:style w:type="table" w:customStyle="1" w:styleId="1">
    <w:name w:val="Обычная таблица1"/>
    <w:rsid w:val="00BA3D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0A1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41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4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4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E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CDD"/>
  </w:style>
  <w:style w:type="paragraph" w:styleId="a9">
    <w:name w:val="footer"/>
    <w:basedOn w:val="a"/>
    <w:link w:val="aa"/>
    <w:uiPriority w:val="99"/>
    <w:unhideWhenUsed/>
    <w:rsid w:val="00DE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CDD"/>
  </w:style>
  <w:style w:type="paragraph" w:customStyle="1" w:styleId="ConsPlusTitlePage">
    <w:name w:val="ConsPlusTitlePage"/>
    <w:uiPriority w:val="99"/>
    <w:rsid w:val="002E13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920&amp;date=20.01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920&amp;date=20.01.202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up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920&amp;date=20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6944</Words>
  <Characters>39583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45</cp:revision>
  <dcterms:created xsi:type="dcterms:W3CDTF">2025-01-16T08:39:00Z</dcterms:created>
  <dcterms:modified xsi:type="dcterms:W3CDTF">2025-01-20T10:45:00Z</dcterms:modified>
</cp:coreProperties>
</file>